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1" w:rsidRDefault="00366309" w:rsidP="00CD7351">
      <w:pPr>
        <w:pStyle w:val="BodyText"/>
        <w:spacing w:line="240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W</w:t>
      </w:r>
      <w:r w:rsidR="00CD7351">
        <w:rPr>
          <w:b/>
          <w:bCs/>
          <w:sz w:val="48"/>
          <w:szCs w:val="48"/>
        </w:rPr>
        <w:t xml:space="preserve">ould your family benefit </w:t>
      </w:r>
      <w:proofErr w:type="gramStart"/>
      <w:r w:rsidR="00CD7351">
        <w:rPr>
          <w:b/>
          <w:bCs/>
          <w:sz w:val="48"/>
          <w:szCs w:val="48"/>
        </w:rPr>
        <w:t>from</w:t>
      </w:r>
      <w:proofErr w:type="gramEnd"/>
      <w:r w:rsidR="00731B40">
        <w:rPr>
          <w:b/>
          <w:bCs/>
          <w:sz w:val="48"/>
          <w:szCs w:val="48"/>
        </w:rPr>
        <w:t xml:space="preserve"> </w:t>
      </w:r>
    </w:p>
    <w:p w:rsidR="00731B40" w:rsidRDefault="00731B40" w:rsidP="00CD7351">
      <w:pPr>
        <w:pStyle w:val="BodyText"/>
        <w:spacing w:line="240" w:lineRule="auto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free</w:t>
      </w:r>
      <w:proofErr w:type="gramEnd"/>
      <w:r>
        <w:rPr>
          <w:b/>
          <w:bCs/>
          <w:sz w:val="48"/>
          <w:szCs w:val="48"/>
        </w:rPr>
        <w:t xml:space="preserve"> help</w:t>
      </w:r>
      <w:r w:rsidR="00CD7351">
        <w:rPr>
          <w:b/>
          <w:bCs/>
          <w:sz w:val="48"/>
          <w:szCs w:val="48"/>
        </w:rPr>
        <w:t xml:space="preserve"> during a power cut?</w:t>
      </w:r>
    </w:p>
    <w:p w:rsidR="00731B40" w:rsidRDefault="00731B40" w:rsidP="00731B40">
      <w:pPr>
        <w:pStyle w:val="BodyText"/>
        <w:spacing w:line="240" w:lineRule="auto"/>
        <w:jc w:val="center"/>
        <w:rPr>
          <w:b/>
          <w:bCs/>
          <w:szCs w:val="22"/>
        </w:rPr>
      </w:pPr>
    </w:p>
    <w:p w:rsidR="00731B40" w:rsidRDefault="00731B40" w:rsidP="00731B40">
      <w:pPr>
        <w:pStyle w:val="numbering"/>
        <w:spacing w:line="240" w:lineRule="auto"/>
        <w:ind w:left="0" w:firstLine="0"/>
        <w:rPr>
          <w:color w:val="000000"/>
        </w:rPr>
      </w:pPr>
    </w:p>
    <w:p w:rsidR="00572882" w:rsidRPr="00CD7351" w:rsidRDefault="00E179A2" w:rsidP="0057288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How would you cope if you had </w:t>
      </w:r>
      <w:r w:rsidR="00572882" w:rsidRPr="00CD7351">
        <w:rPr>
          <w:rFonts w:ascii="Arial" w:hAnsi="Arial" w:cs="Arial"/>
          <w:bCs/>
          <w:color w:val="000000"/>
          <w:sz w:val="22"/>
          <w:szCs w:val="22"/>
        </w:rPr>
        <w:t>to boil the ket</w:t>
      </w:r>
      <w:r>
        <w:rPr>
          <w:rFonts w:ascii="Arial" w:hAnsi="Arial" w:cs="Arial"/>
          <w:bCs/>
          <w:color w:val="000000"/>
          <w:sz w:val="22"/>
          <w:szCs w:val="22"/>
        </w:rPr>
        <w:t>tle or charge your mobile phone, or maybe you would be worried about something more serious?</w:t>
      </w:r>
    </w:p>
    <w:p w:rsidR="00572882" w:rsidRPr="00CD7351" w:rsidRDefault="00717F07" w:rsidP="0057288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Power cuts are rare</w:t>
      </w:r>
      <w:r w:rsidR="00572882" w:rsidRPr="00CD7351">
        <w:rPr>
          <w:rFonts w:ascii="Arial" w:hAnsi="Arial" w:cs="Arial"/>
          <w:bCs/>
          <w:color w:val="000000"/>
          <w:sz w:val="22"/>
          <w:szCs w:val="22"/>
        </w:rPr>
        <w:t xml:space="preserve"> so most people don’t experience any disruption, however they can still happen occasionally for a range of reasons.</w:t>
      </w:r>
    </w:p>
    <w:p w:rsidR="00572882" w:rsidRPr="00CD7351" w:rsidRDefault="00572882" w:rsidP="00572882">
      <w:pPr>
        <w:rPr>
          <w:rFonts w:ascii="Arial" w:hAnsi="Arial" w:cs="Arial"/>
          <w:bCs/>
          <w:color w:val="000000"/>
          <w:sz w:val="22"/>
          <w:szCs w:val="22"/>
          <w:lang w:val="en"/>
        </w:rPr>
      </w:pPr>
    </w:p>
    <w:p w:rsidR="00717F07" w:rsidRDefault="00572882" w:rsidP="00572882">
      <w:pPr>
        <w:rPr>
          <w:rFonts w:ascii="Arial" w:hAnsi="Arial" w:cs="Arial"/>
          <w:bCs/>
          <w:color w:val="000000"/>
          <w:sz w:val="22"/>
          <w:szCs w:val="22"/>
        </w:rPr>
      </w:pPr>
      <w:r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UK Power Networks, which owns and maintains the cables delivering electricity </w:t>
      </w:r>
      <w:r w:rsidR="00CD7351"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>– and fixes any problems -</w:t>
      </w:r>
      <w:r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runs a Priority Services Register </w:t>
      </w:r>
      <w:r w:rsidR="00717F07">
        <w:rPr>
          <w:rFonts w:ascii="Arial" w:hAnsi="Arial" w:cs="Arial"/>
          <w:bCs/>
          <w:color w:val="000000"/>
          <w:sz w:val="22"/>
          <w:szCs w:val="22"/>
          <w:lang w:val="en"/>
        </w:rPr>
        <w:t>and offers vital help during power cuts. You can apply to be on the register if you</w:t>
      </w:r>
      <w:r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  <w:r w:rsidRPr="00CD7351">
        <w:rPr>
          <w:rFonts w:ascii="Arial" w:hAnsi="Arial" w:cs="Arial"/>
          <w:bCs/>
          <w:color w:val="000000"/>
          <w:sz w:val="22"/>
          <w:szCs w:val="22"/>
        </w:rPr>
        <w:t>rely on power for medical needs, or need extra assistance for another reason such as having a young baby</w:t>
      </w:r>
      <w:r w:rsidR="00E179A2">
        <w:rPr>
          <w:rFonts w:ascii="Arial" w:hAnsi="Arial" w:cs="Arial"/>
          <w:bCs/>
          <w:color w:val="000000"/>
          <w:sz w:val="22"/>
          <w:szCs w:val="22"/>
        </w:rPr>
        <w:t>, a disability or communication need</w:t>
      </w:r>
      <w:r w:rsidRPr="00CD7351">
        <w:rPr>
          <w:rFonts w:ascii="Arial" w:hAnsi="Arial" w:cs="Arial"/>
          <w:bCs/>
          <w:color w:val="000000"/>
          <w:sz w:val="22"/>
          <w:szCs w:val="22"/>
        </w:rPr>
        <w:t xml:space="preserve"> or a frail </w:t>
      </w:r>
      <w:r w:rsidR="00E179A2">
        <w:rPr>
          <w:rFonts w:ascii="Arial" w:hAnsi="Arial" w:cs="Arial"/>
          <w:bCs/>
          <w:color w:val="000000"/>
          <w:sz w:val="22"/>
          <w:szCs w:val="22"/>
        </w:rPr>
        <w:t xml:space="preserve">or </w:t>
      </w:r>
      <w:r w:rsidRPr="00CD7351">
        <w:rPr>
          <w:rFonts w:ascii="Arial" w:hAnsi="Arial" w:cs="Arial"/>
          <w:bCs/>
          <w:color w:val="000000"/>
          <w:sz w:val="22"/>
          <w:szCs w:val="22"/>
        </w:rPr>
        <w:t xml:space="preserve">elderly relative at home. </w:t>
      </w:r>
    </w:p>
    <w:p w:rsidR="00717F07" w:rsidRDefault="00717F07" w:rsidP="00572882">
      <w:pPr>
        <w:rPr>
          <w:rFonts w:ascii="Arial" w:hAnsi="Arial" w:cs="Arial"/>
          <w:bCs/>
          <w:color w:val="000000"/>
          <w:sz w:val="22"/>
          <w:szCs w:val="22"/>
        </w:rPr>
      </w:pPr>
    </w:p>
    <w:p w:rsidR="00717F07" w:rsidRPr="00717F07" w:rsidRDefault="00717F07" w:rsidP="00572882">
      <w:pPr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Being on the register doesn’t necessarily mean your power can be restored quicker but it does mean </w:t>
      </w:r>
      <w:proofErr w:type="gramStart"/>
      <w:r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>staff know</w:t>
      </w:r>
      <w:proofErr w:type="gramEnd"/>
      <w:r w:rsidRPr="00CD7351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about the situation and can arrange extra support during a power cut. </w:t>
      </w:r>
    </w:p>
    <w:p w:rsidR="00572882" w:rsidRDefault="00572882" w:rsidP="00572882">
      <w:pPr>
        <w:rPr>
          <w:rFonts w:ascii="Arial" w:hAnsi="Arial" w:cs="Arial"/>
          <w:bCs/>
          <w:color w:val="000000"/>
          <w:sz w:val="22"/>
          <w:szCs w:val="22"/>
        </w:rPr>
      </w:pPr>
      <w:r w:rsidRPr="00CD7351">
        <w:rPr>
          <w:rFonts w:ascii="Arial" w:hAnsi="Arial" w:cs="Arial"/>
          <w:bCs/>
          <w:color w:val="000000"/>
          <w:sz w:val="22"/>
          <w:szCs w:val="22"/>
        </w:rPr>
        <w:t>If you’re on the register you can access free extra services including:</w:t>
      </w:r>
    </w:p>
    <w:p w:rsidR="00CD7351" w:rsidRDefault="00CD7351" w:rsidP="00572882">
      <w:pPr>
        <w:rPr>
          <w:rFonts w:ascii="Arial" w:hAnsi="Arial" w:cs="Arial"/>
          <w:bCs/>
          <w:color w:val="000000"/>
          <w:sz w:val="22"/>
          <w:szCs w:val="22"/>
        </w:rPr>
      </w:pPr>
    </w:p>
    <w:p w:rsidR="00CD7351" w:rsidRPr="00CD7351" w:rsidRDefault="00CD7351" w:rsidP="00CD7351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000000"/>
          <w:sz w:val="22"/>
          <w:szCs w:val="22"/>
        </w:rPr>
      </w:pPr>
      <w:r w:rsidRPr="00CD7351">
        <w:rPr>
          <w:rFonts w:ascii="Arial" w:hAnsi="Arial" w:cs="Arial"/>
          <w:bCs/>
          <w:color w:val="000000"/>
          <w:sz w:val="22"/>
          <w:szCs w:val="22"/>
        </w:rPr>
        <w:t>A 24</w:t>
      </w:r>
      <w:r w:rsidR="00366309">
        <w:rPr>
          <w:rFonts w:ascii="Arial" w:hAnsi="Arial" w:cs="Arial"/>
          <w:bCs/>
          <w:color w:val="000000"/>
          <w:sz w:val="22"/>
          <w:szCs w:val="22"/>
        </w:rPr>
        <w:t>-</w:t>
      </w:r>
      <w:r w:rsidRPr="00CD7351">
        <w:rPr>
          <w:rFonts w:ascii="Arial" w:hAnsi="Arial" w:cs="Arial"/>
          <w:bCs/>
          <w:color w:val="000000"/>
          <w:sz w:val="22"/>
          <w:szCs w:val="22"/>
        </w:rPr>
        <w:t>hour priority phone number</w:t>
      </w:r>
    </w:p>
    <w:p w:rsidR="00CD7351" w:rsidRPr="00CD7351" w:rsidRDefault="00CD7351" w:rsidP="00CD7351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000000"/>
          <w:sz w:val="22"/>
          <w:szCs w:val="22"/>
        </w:rPr>
      </w:pPr>
      <w:r w:rsidRPr="00CD7351">
        <w:rPr>
          <w:rFonts w:ascii="Arial" w:hAnsi="Arial" w:cs="Arial"/>
          <w:bCs/>
          <w:color w:val="000000"/>
          <w:sz w:val="22"/>
          <w:szCs w:val="22"/>
        </w:rPr>
        <w:t>A dedicated team who will keep you updated during a power cut</w:t>
      </w:r>
    </w:p>
    <w:p w:rsidR="00CD7351" w:rsidRPr="00CD7351" w:rsidRDefault="00CD7351" w:rsidP="00CD7351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000000"/>
          <w:sz w:val="22"/>
          <w:szCs w:val="22"/>
        </w:rPr>
      </w:pPr>
      <w:r w:rsidRPr="00CD7351">
        <w:rPr>
          <w:rFonts w:ascii="Arial" w:hAnsi="Arial" w:cs="Arial"/>
          <w:bCs/>
          <w:color w:val="000000"/>
          <w:sz w:val="22"/>
          <w:szCs w:val="22"/>
        </w:rPr>
        <w:t>Tailored support such as home visits, hot meals, advice and keeping your friends and relatives updated</w:t>
      </w:r>
    </w:p>
    <w:p w:rsidR="00572882" w:rsidRPr="00717F07" w:rsidRDefault="00CD7351" w:rsidP="00572882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000000"/>
          <w:sz w:val="22"/>
          <w:szCs w:val="22"/>
        </w:rPr>
      </w:pPr>
      <w:r w:rsidRPr="00CD7351">
        <w:rPr>
          <w:rFonts w:ascii="Arial" w:hAnsi="Arial" w:cs="Arial"/>
          <w:bCs/>
          <w:color w:val="000000"/>
          <w:sz w:val="22"/>
          <w:szCs w:val="22"/>
        </w:rPr>
        <w:t>In certain circumstances, a free hotel overnight and transport to the hotel</w:t>
      </w:r>
    </w:p>
    <w:p w:rsidR="00572882" w:rsidRPr="00CD7351" w:rsidRDefault="00572882" w:rsidP="00572882">
      <w:pPr>
        <w:rPr>
          <w:rFonts w:ascii="Arial" w:hAnsi="Arial" w:cs="Arial"/>
          <w:bCs/>
          <w:color w:val="000000"/>
          <w:sz w:val="22"/>
          <w:szCs w:val="22"/>
          <w:lang w:val="en"/>
        </w:rPr>
      </w:pPr>
    </w:p>
    <w:p w:rsidR="00572882" w:rsidRPr="00717F07" w:rsidRDefault="00366309" w:rsidP="00572882">
      <w:pPr>
        <w:pStyle w:val="numbering"/>
        <w:spacing w:line="240" w:lineRule="auto"/>
        <w:ind w:left="0" w:firstLine="0"/>
        <w:rPr>
          <w:color w:val="000000"/>
        </w:rPr>
      </w:pPr>
      <w:r w:rsidRPr="00717F07">
        <w:rPr>
          <w:color w:val="000000"/>
        </w:rPr>
        <w:t>UK Power Networks</w:t>
      </w:r>
      <w:r w:rsidR="00572882" w:rsidRPr="00717F07">
        <w:rPr>
          <w:color w:val="000000"/>
        </w:rPr>
        <w:t xml:space="preserve"> is working with a range of </w:t>
      </w:r>
      <w:r w:rsidR="009D1D88">
        <w:rPr>
          <w:color w:val="000000"/>
        </w:rPr>
        <w:t xml:space="preserve">organisations including local authorities, the Fire and Rescue Services and </w:t>
      </w:r>
      <w:r w:rsidR="00572882" w:rsidRPr="00717F07">
        <w:rPr>
          <w:color w:val="000000"/>
        </w:rPr>
        <w:t>charity partners to raise awareness of the register and encourage people to sign up</w:t>
      </w:r>
      <w:r w:rsidR="00E179A2">
        <w:rPr>
          <w:color w:val="000000"/>
        </w:rPr>
        <w:t xml:space="preserve"> to this free service</w:t>
      </w:r>
      <w:r w:rsidR="00572882" w:rsidRPr="00717F07">
        <w:rPr>
          <w:color w:val="000000"/>
        </w:rPr>
        <w:t>, even if they might just require additional help on a temporary basis.</w:t>
      </w:r>
    </w:p>
    <w:p w:rsidR="00572882" w:rsidRPr="00717F07" w:rsidRDefault="00572882" w:rsidP="00572882">
      <w:pPr>
        <w:pStyle w:val="numbering"/>
        <w:spacing w:line="240" w:lineRule="auto"/>
        <w:ind w:left="0" w:firstLine="0"/>
      </w:pPr>
    </w:p>
    <w:p w:rsidR="00366309" w:rsidRPr="00717F07" w:rsidRDefault="00572882" w:rsidP="00572882">
      <w:pPr>
        <w:pStyle w:val="numbering"/>
        <w:spacing w:line="240" w:lineRule="auto"/>
        <w:ind w:left="0" w:firstLine="0"/>
      </w:pPr>
      <w:r w:rsidRPr="00717F07">
        <w:rPr>
          <w:color w:val="000000"/>
        </w:rPr>
        <w:t xml:space="preserve">There are currently 900,000 </w:t>
      </w:r>
      <w:r w:rsidR="00A540D0">
        <w:rPr>
          <w:color w:val="000000"/>
        </w:rPr>
        <w:t xml:space="preserve">people </w:t>
      </w:r>
      <w:r w:rsidRPr="00717F07">
        <w:rPr>
          <w:color w:val="000000"/>
        </w:rPr>
        <w:t xml:space="preserve">on the </w:t>
      </w:r>
      <w:r w:rsidR="009D1D88" w:rsidRPr="00717F07">
        <w:rPr>
          <w:color w:val="000000"/>
        </w:rPr>
        <w:t>register, which</w:t>
      </w:r>
      <w:r w:rsidRPr="00717F07">
        <w:rPr>
          <w:color w:val="000000"/>
        </w:rPr>
        <w:t xml:space="preserve"> covers the East of England, South East and London</w:t>
      </w:r>
      <w:r w:rsidR="00034DF9">
        <w:rPr>
          <w:color w:val="000000"/>
        </w:rPr>
        <w:t xml:space="preserve"> where UK Power Networks operates</w:t>
      </w:r>
      <w:r w:rsidRPr="00717F07">
        <w:rPr>
          <w:color w:val="000000"/>
        </w:rPr>
        <w:t xml:space="preserve">. Should </w:t>
      </w:r>
      <w:proofErr w:type="gramStart"/>
      <w:r w:rsidRPr="00717F07">
        <w:rPr>
          <w:color w:val="000000"/>
        </w:rPr>
        <w:t>you</w:t>
      </w:r>
      <w:r w:rsidR="00A540D0">
        <w:rPr>
          <w:color w:val="000000"/>
        </w:rPr>
        <w:t>,</w:t>
      </w:r>
      <w:proofErr w:type="gramEnd"/>
      <w:r w:rsidR="00A540D0">
        <w:rPr>
          <w:color w:val="000000"/>
        </w:rPr>
        <w:t xml:space="preserve"> or someone you know,</w:t>
      </w:r>
      <w:r w:rsidRPr="00717F07">
        <w:rPr>
          <w:color w:val="000000"/>
        </w:rPr>
        <w:t xml:space="preserve"> sign up too?</w:t>
      </w:r>
      <w:r w:rsidR="00CD7351" w:rsidRPr="00717F07">
        <w:t xml:space="preserve"> </w:t>
      </w:r>
    </w:p>
    <w:p w:rsidR="00366309" w:rsidRPr="00717F07" w:rsidRDefault="00366309" w:rsidP="00572882">
      <w:pPr>
        <w:pStyle w:val="numbering"/>
        <w:spacing w:line="240" w:lineRule="auto"/>
        <w:ind w:left="0" w:firstLine="0"/>
      </w:pPr>
    </w:p>
    <w:p w:rsidR="00572882" w:rsidRPr="00717F07" w:rsidRDefault="00572882" w:rsidP="00572882">
      <w:pPr>
        <w:pStyle w:val="numbering"/>
        <w:spacing w:line="240" w:lineRule="auto"/>
        <w:ind w:left="0" w:firstLine="0"/>
      </w:pPr>
      <w:r w:rsidRPr="00717F07">
        <w:rPr>
          <w:bCs/>
          <w:color w:val="000000"/>
        </w:rPr>
        <w:t xml:space="preserve">You can apply at </w:t>
      </w:r>
      <w:hyperlink r:id="rId6" w:history="1">
        <w:r w:rsidRPr="00717F07">
          <w:rPr>
            <w:rStyle w:val="Hyperlink"/>
            <w:bCs/>
            <w:color w:val="000000"/>
            <w:u w:val="none"/>
          </w:rPr>
          <w:t>www.ukpowernetworks.co.uk/priority</w:t>
        </w:r>
      </w:hyperlink>
      <w:r w:rsidR="00E179A2">
        <w:rPr>
          <w:bCs/>
          <w:color w:val="000000"/>
        </w:rPr>
        <w:t xml:space="preserve">, </w:t>
      </w:r>
      <w:r w:rsidRPr="00717F07">
        <w:rPr>
          <w:bCs/>
          <w:color w:val="000000"/>
        </w:rPr>
        <w:t xml:space="preserve">or email </w:t>
      </w:r>
      <w:r w:rsidR="00E179A2">
        <w:rPr>
          <w:bCs/>
          <w:color w:val="000000"/>
        </w:rPr>
        <w:t xml:space="preserve">our team directly at </w:t>
      </w:r>
      <w:hyperlink r:id="rId7" w:history="1">
        <w:r w:rsidRPr="00717F07">
          <w:rPr>
            <w:rStyle w:val="Hyperlink"/>
            <w:bCs/>
            <w:color w:val="000000"/>
            <w:u w:val="none"/>
          </w:rPr>
          <w:t>psr@ukpowernetworks.co.uk</w:t>
        </w:r>
      </w:hyperlink>
      <w:r w:rsidRPr="00717F07">
        <w:rPr>
          <w:bCs/>
          <w:color w:val="000000"/>
        </w:rPr>
        <w:t>.</w:t>
      </w:r>
      <w:r w:rsidRPr="00717F07">
        <w:rPr>
          <w:bCs/>
          <w:color w:val="000000"/>
          <w:sz w:val="20"/>
          <w:szCs w:val="20"/>
        </w:rPr>
        <w:t xml:space="preserve"> </w:t>
      </w:r>
    </w:p>
    <w:p w:rsidR="00731B40" w:rsidRDefault="00731B40" w:rsidP="00731B40">
      <w:pPr>
        <w:pStyle w:val="BodyText"/>
      </w:pPr>
    </w:p>
    <w:p w:rsidR="00EF4AD2" w:rsidRPr="00302C8B" w:rsidRDefault="00EF4AD2">
      <w:pPr>
        <w:rPr>
          <w:rFonts w:ascii="Arial" w:hAnsi="Arial" w:cs="Arial"/>
          <w:sz w:val="22"/>
          <w:szCs w:val="22"/>
        </w:rPr>
      </w:pPr>
    </w:p>
    <w:sectPr w:rsidR="00EF4AD2" w:rsidRPr="0030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E5E"/>
    <w:multiLevelType w:val="hybridMultilevel"/>
    <w:tmpl w:val="6A084EF6"/>
    <w:lvl w:ilvl="0" w:tplc="D4B262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797"/>
    <w:multiLevelType w:val="hybridMultilevel"/>
    <w:tmpl w:val="6E680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290"/>
    <w:multiLevelType w:val="hybridMultilevel"/>
    <w:tmpl w:val="926C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7D8B"/>
    <w:multiLevelType w:val="hybridMultilevel"/>
    <w:tmpl w:val="20965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4D73"/>
    <w:multiLevelType w:val="hybridMultilevel"/>
    <w:tmpl w:val="DE7C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2038"/>
    <w:multiLevelType w:val="hybridMultilevel"/>
    <w:tmpl w:val="8B18A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0DC7"/>
    <w:multiLevelType w:val="hybridMultilevel"/>
    <w:tmpl w:val="82A0D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64B1E"/>
    <w:multiLevelType w:val="hybridMultilevel"/>
    <w:tmpl w:val="E9EE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0EBD"/>
    <w:multiLevelType w:val="hybridMultilevel"/>
    <w:tmpl w:val="486CC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C1088"/>
    <w:multiLevelType w:val="hybridMultilevel"/>
    <w:tmpl w:val="D6D0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D6475"/>
    <w:multiLevelType w:val="hybridMultilevel"/>
    <w:tmpl w:val="5B322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74B7C"/>
    <w:multiLevelType w:val="hybridMultilevel"/>
    <w:tmpl w:val="50949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4012D"/>
    <w:multiLevelType w:val="hybridMultilevel"/>
    <w:tmpl w:val="A5A65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62E39"/>
    <w:multiLevelType w:val="hybridMultilevel"/>
    <w:tmpl w:val="1528E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05009"/>
    <w:multiLevelType w:val="hybridMultilevel"/>
    <w:tmpl w:val="EC1E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D2978"/>
    <w:multiLevelType w:val="hybridMultilevel"/>
    <w:tmpl w:val="1E564636"/>
    <w:lvl w:ilvl="0" w:tplc="1B28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E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4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2E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4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F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104254"/>
    <w:multiLevelType w:val="hybridMultilevel"/>
    <w:tmpl w:val="B6160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567DA"/>
    <w:multiLevelType w:val="hybridMultilevel"/>
    <w:tmpl w:val="B314A5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175F7"/>
    <w:multiLevelType w:val="hybridMultilevel"/>
    <w:tmpl w:val="8CF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1142"/>
    <w:multiLevelType w:val="hybridMultilevel"/>
    <w:tmpl w:val="A6941A9E"/>
    <w:lvl w:ilvl="0" w:tplc="6ACA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B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AD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5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4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9D1892"/>
    <w:multiLevelType w:val="hybridMultilevel"/>
    <w:tmpl w:val="38F0B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4845CF"/>
    <w:multiLevelType w:val="hybridMultilevel"/>
    <w:tmpl w:val="A3A0DC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E0A1A"/>
    <w:multiLevelType w:val="hybridMultilevel"/>
    <w:tmpl w:val="B2249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827EC"/>
    <w:multiLevelType w:val="hybridMultilevel"/>
    <w:tmpl w:val="6246B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479B3"/>
    <w:multiLevelType w:val="hybridMultilevel"/>
    <w:tmpl w:val="ACCE0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13D4C"/>
    <w:multiLevelType w:val="hybridMultilevel"/>
    <w:tmpl w:val="B426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87D20"/>
    <w:multiLevelType w:val="hybridMultilevel"/>
    <w:tmpl w:val="091E2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5"/>
  </w:num>
  <w:num w:numId="9">
    <w:abstractNumId w:val="25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0"/>
  </w:num>
  <w:num w:numId="15">
    <w:abstractNumId w:val="24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  <w:num w:numId="21">
    <w:abstractNumId w:val="5"/>
  </w:num>
  <w:num w:numId="22">
    <w:abstractNumId w:val="26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2"/>
  </w:num>
  <w:num w:numId="27">
    <w:abstractNumId w:val="2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0"/>
    <w:rsid w:val="00027BA7"/>
    <w:rsid w:val="00034DF9"/>
    <w:rsid w:val="000447E7"/>
    <w:rsid w:val="000C7C5A"/>
    <w:rsid w:val="0011009E"/>
    <w:rsid w:val="001354B6"/>
    <w:rsid w:val="001B19F7"/>
    <w:rsid w:val="00252340"/>
    <w:rsid w:val="00282F4E"/>
    <w:rsid w:val="002A118D"/>
    <w:rsid w:val="002D0844"/>
    <w:rsid w:val="002D25EF"/>
    <w:rsid w:val="00302C8B"/>
    <w:rsid w:val="00321191"/>
    <w:rsid w:val="00356031"/>
    <w:rsid w:val="00366309"/>
    <w:rsid w:val="0037214E"/>
    <w:rsid w:val="003A0345"/>
    <w:rsid w:val="003C572B"/>
    <w:rsid w:val="00412181"/>
    <w:rsid w:val="0042268A"/>
    <w:rsid w:val="004532C4"/>
    <w:rsid w:val="00462825"/>
    <w:rsid w:val="004E7822"/>
    <w:rsid w:val="004E7ECE"/>
    <w:rsid w:val="00572882"/>
    <w:rsid w:val="00574266"/>
    <w:rsid w:val="00593069"/>
    <w:rsid w:val="005C208F"/>
    <w:rsid w:val="00624276"/>
    <w:rsid w:val="0064678D"/>
    <w:rsid w:val="00654B3B"/>
    <w:rsid w:val="00692219"/>
    <w:rsid w:val="006D0A56"/>
    <w:rsid w:val="006D1E56"/>
    <w:rsid w:val="006D6790"/>
    <w:rsid w:val="00702316"/>
    <w:rsid w:val="00716B7B"/>
    <w:rsid w:val="00717F07"/>
    <w:rsid w:val="00717F55"/>
    <w:rsid w:val="00731B40"/>
    <w:rsid w:val="00781853"/>
    <w:rsid w:val="00796CAE"/>
    <w:rsid w:val="007E621F"/>
    <w:rsid w:val="00840B1A"/>
    <w:rsid w:val="00864625"/>
    <w:rsid w:val="008A4579"/>
    <w:rsid w:val="009033BE"/>
    <w:rsid w:val="00940194"/>
    <w:rsid w:val="00994292"/>
    <w:rsid w:val="009A02C3"/>
    <w:rsid w:val="009B6CF5"/>
    <w:rsid w:val="009C0723"/>
    <w:rsid w:val="009C7C24"/>
    <w:rsid w:val="009D1D88"/>
    <w:rsid w:val="009D4EA1"/>
    <w:rsid w:val="009F29BB"/>
    <w:rsid w:val="00A53CB9"/>
    <w:rsid w:val="00A540D0"/>
    <w:rsid w:val="00AD336F"/>
    <w:rsid w:val="00B56EFB"/>
    <w:rsid w:val="00B743C2"/>
    <w:rsid w:val="00BB3853"/>
    <w:rsid w:val="00BD0531"/>
    <w:rsid w:val="00BD4A0B"/>
    <w:rsid w:val="00C56BEC"/>
    <w:rsid w:val="00CD7351"/>
    <w:rsid w:val="00D90117"/>
    <w:rsid w:val="00DB3F2E"/>
    <w:rsid w:val="00DB4106"/>
    <w:rsid w:val="00E10EB8"/>
    <w:rsid w:val="00E179A2"/>
    <w:rsid w:val="00E6760B"/>
    <w:rsid w:val="00E8555C"/>
    <w:rsid w:val="00EA1D44"/>
    <w:rsid w:val="00EB3A76"/>
    <w:rsid w:val="00EF4AD2"/>
    <w:rsid w:val="00F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67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02C3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2C3"/>
    <w:rPr>
      <w:rFonts w:cs="Consolas"/>
      <w:szCs w:val="21"/>
      <w:lang w:eastAsia="en-GB"/>
    </w:rPr>
  </w:style>
  <w:style w:type="table" w:styleId="TableGrid">
    <w:name w:val="Table Grid"/>
    <w:basedOn w:val="TableNormal"/>
    <w:uiPriority w:val="59"/>
    <w:rsid w:val="006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555C"/>
    <w:rPr>
      <w:color w:val="0000FF"/>
      <w:u w:val="single"/>
    </w:rPr>
  </w:style>
  <w:style w:type="paragraph" w:styleId="BodyText">
    <w:name w:val="Body Text"/>
    <w:basedOn w:val="Normal"/>
    <w:link w:val="BodyTextChar"/>
    <w:rsid w:val="00E6760B"/>
    <w:pPr>
      <w:spacing w:line="260" w:lineRule="exact"/>
    </w:pPr>
    <w:rPr>
      <w:rFonts w:ascii="Arial" w:eastAsia="Times New Roman" w:hAnsi="Arial" w:cs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760B"/>
    <w:rPr>
      <w:rFonts w:eastAsia="Times New Roman" w:cs="Arial"/>
      <w:sz w:val="22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31B40"/>
    <w:pPr>
      <w:spacing w:before="100" w:beforeAutospacing="1" w:after="100" w:afterAutospacing="1"/>
    </w:pPr>
  </w:style>
  <w:style w:type="paragraph" w:customStyle="1" w:styleId="numbering">
    <w:name w:val="numbering"/>
    <w:basedOn w:val="Normal"/>
    <w:rsid w:val="00731B40"/>
    <w:pPr>
      <w:spacing w:line="260" w:lineRule="atLeast"/>
      <w:ind w:left="284" w:hanging="284"/>
    </w:pPr>
    <w:rPr>
      <w:rFonts w:ascii="Arial" w:hAnsi="Arial" w:cs="Arial"/>
      <w:sz w:val="22"/>
      <w:szCs w:val="22"/>
    </w:rPr>
  </w:style>
  <w:style w:type="paragraph" w:customStyle="1" w:styleId="col-text">
    <w:name w:val="col-text"/>
    <w:basedOn w:val="Normal"/>
    <w:uiPriority w:val="99"/>
    <w:semiHidden/>
    <w:rsid w:val="00731B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67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02C3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2C3"/>
    <w:rPr>
      <w:rFonts w:cs="Consolas"/>
      <w:szCs w:val="21"/>
      <w:lang w:eastAsia="en-GB"/>
    </w:rPr>
  </w:style>
  <w:style w:type="table" w:styleId="TableGrid">
    <w:name w:val="Table Grid"/>
    <w:basedOn w:val="TableNormal"/>
    <w:uiPriority w:val="59"/>
    <w:rsid w:val="006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555C"/>
    <w:rPr>
      <w:color w:val="0000FF"/>
      <w:u w:val="single"/>
    </w:rPr>
  </w:style>
  <w:style w:type="paragraph" w:styleId="BodyText">
    <w:name w:val="Body Text"/>
    <w:basedOn w:val="Normal"/>
    <w:link w:val="BodyTextChar"/>
    <w:rsid w:val="00E6760B"/>
    <w:pPr>
      <w:spacing w:line="260" w:lineRule="exact"/>
    </w:pPr>
    <w:rPr>
      <w:rFonts w:ascii="Arial" w:eastAsia="Times New Roman" w:hAnsi="Arial" w:cs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760B"/>
    <w:rPr>
      <w:rFonts w:eastAsia="Times New Roman" w:cs="Arial"/>
      <w:sz w:val="22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31B40"/>
    <w:pPr>
      <w:spacing w:before="100" w:beforeAutospacing="1" w:after="100" w:afterAutospacing="1"/>
    </w:pPr>
  </w:style>
  <w:style w:type="paragraph" w:customStyle="1" w:styleId="numbering">
    <w:name w:val="numbering"/>
    <w:basedOn w:val="Normal"/>
    <w:rsid w:val="00731B40"/>
    <w:pPr>
      <w:spacing w:line="260" w:lineRule="atLeast"/>
      <w:ind w:left="284" w:hanging="284"/>
    </w:pPr>
    <w:rPr>
      <w:rFonts w:ascii="Arial" w:hAnsi="Arial" w:cs="Arial"/>
      <w:sz w:val="22"/>
      <w:szCs w:val="22"/>
    </w:rPr>
  </w:style>
  <w:style w:type="paragraph" w:customStyle="1" w:styleId="col-text">
    <w:name w:val="col-text"/>
    <w:basedOn w:val="Normal"/>
    <w:uiPriority w:val="99"/>
    <w:semiHidden/>
    <w:rsid w:val="00731B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r@ukpowernetwo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powernetworks.co.uk/prio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arnet1n</dc:creator>
  <cp:lastModifiedBy>Elizabeth Rose</cp:lastModifiedBy>
  <cp:revision>2</cp:revision>
  <cp:lastPrinted>2016-11-17T15:04:00Z</cp:lastPrinted>
  <dcterms:created xsi:type="dcterms:W3CDTF">2017-03-14T11:27:00Z</dcterms:created>
  <dcterms:modified xsi:type="dcterms:W3CDTF">2017-03-14T11:27:00Z</dcterms:modified>
</cp:coreProperties>
</file>