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F" w:rsidRPr="006564F5" w:rsidRDefault="00ED5B4F" w:rsidP="008F68BE">
      <w:pPr>
        <w:pStyle w:val="Default"/>
        <w:jc w:val="both"/>
        <w:rPr>
          <w:rFonts w:ascii="Century Gothic" w:hAnsi="Century Gothic"/>
          <w:b/>
          <w:i/>
          <w:iCs/>
          <w:sz w:val="22"/>
          <w:szCs w:val="22"/>
          <w:u w:val="single"/>
        </w:rPr>
      </w:pPr>
      <w:bookmarkStart w:id="0" w:name="_GoBack"/>
      <w:bookmarkEnd w:id="0"/>
      <w:r w:rsidRPr="006564F5">
        <w:rPr>
          <w:rFonts w:ascii="Century Gothic" w:hAnsi="Century Gothic"/>
          <w:b/>
          <w:i/>
          <w:iCs/>
          <w:sz w:val="22"/>
          <w:szCs w:val="22"/>
          <w:u w:val="single"/>
        </w:rPr>
        <w:t>SPORTS PREMIUM</w:t>
      </w:r>
      <w:r w:rsidR="008F68BE" w:rsidRPr="006564F5">
        <w:rPr>
          <w:rFonts w:ascii="Century Gothic" w:hAnsi="Century Gothic"/>
          <w:b/>
          <w:i/>
          <w:iCs/>
          <w:sz w:val="22"/>
          <w:szCs w:val="22"/>
          <w:u w:val="single"/>
        </w:rPr>
        <w:t xml:space="preserve"> Governor Update </w:t>
      </w:r>
      <w:r w:rsidR="00705101" w:rsidRPr="006564F5">
        <w:rPr>
          <w:rFonts w:ascii="Century Gothic" w:hAnsi="Century Gothic"/>
          <w:b/>
          <w:i/>
          <w:iCs/>
          <w:sz w:val="22"/>
          <w:szCs w:val="22"/>
          <w:u w:val="single"/>
        </w:rPr>
        <w:t>September 2016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i/>
          <w:iCs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b/>
          <w:bCs/>
          <w:sz w:val="22"/>
          <w:szCs w:val="22"/>
        </w:rPr>
        <w:t>Funding received for period September 201</w:t>
      </w:r>
      <w:r w:rsidR="00705101" w:rsidRPr="006564F5">
        <w:rPr>
          <w:rFonts w:ascii="Century Gothic" w:hAnsi="Century Gothic"/>
          <w:b/>
          <w:bCs/>
          <w:sz w:val="22"/>
          <w:szCs w:val="22"/>
        </w:rPr>
        <w:t>5</w:t>
      </w:r>
      <w:r w:rsidRPr="006564F5">
        <w:rPr>
          <w:rFonts w:ascii="Century Gothic" w:hAnsi="Century Gothic"/>
          <w:b/>
          <w:bCs/>
          <w:sz w:val="22"/>
          <w:szCs w:val="22"/>
        </w:rPr>
        <w:t xml:space="preserve"> – August 201</w:t>
      </w:r>
      <w:r w:rsidR="00705101" w:rsidRPr="006564F5">
        <w:rPr>
          <w:rFonts w:ascii="Century Gothic" w:hAnsi="Century Gothic"/>
          <w:b/>
          <w:bCs/>
          <w:sz w:val="22"/>
          <w:szCs w:val="22"/>
        </w:rPr>
        <w:t>6</w:t>
      </w:r>
      <w:r w:rsidRPr="006564F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6564F5">
        <w:rPr>
          <w:rFonts w:ascii="Century Gothic" w:hAnsi="Century Gothic"/>
          <w:sz w:val="22"/>
          <w:szCs w:val="22"/>
        </w:rPr>
        <w:t xml:space="preserve">£ 8550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i/>
          <w:iCs/>
          <w:sz w:val="22"/>
          <w:szCs w:val="22"/>
        </w:rPr>
        <w:t>H</w:t>
      </w:r>
      <w:r w:rsidR="00705101" w:rsidRPr="006564F5">
        <w:rPr>
          <w:rFonts w:ascii="Century Gothic" w:hAnsi="Century Gothic"/>
          <w:i/>
          <w:iCs/>
          <w:sz w:val="22"/>
          <w:szCs w:val="22"/>
        </w:rPr>
        <w:t>ow we used the money</w:t>
      </w:r>
      <w:r w:rsidRPr="006564F5">
        <w:rPr>
          <w:rFonts w:ascii="Century Gothic" w:hAnsi="Century Gothic"/>
          <w:i/>
          <w:iCs/>
          <w:sz w:val="22"/>
          <w:szCs w:val="22"/>
        </w:rPr>
        <w:t xml:space="preserve">? </w:t>
      </w:r>
    </w:p>
    <w:p w:rsidR="00ED5B4F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>Sports coaching 4</w:t>
      </w:r>
      <w:r w:rsidR="00ED5B4F" w:rsidRPr="006564F5">
        <w:rPr>
          <w:rFonts w:ascii="Century Gothic" w:hAnsi="Century Gothic"/>
          <w:sz w:val="22"/>
          <w:szCs w:val="22"/>
        </w:rPr>
        <w:t xml:space="preserve">8%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Cluster sports 11%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Support for </w:t>
      </w:r>
      <w:r w:rsidR="00705101" w:rsidRPr="006564F5">
        <w:rPr>
          <w:rFonts w:ascii="Century Gothic" w:hAnsi="Century Gothic"/>
          <w:sz w:val="22"/>
          <w:szCs w:val="22"/>
        </w:rPr>
        <w:t>competition attendance 20</w:t>
      </w:r>
      <w:r w:rsidRPr="006564F5">
        <w:rPr>
          <w:rFonts w:ascii="Century Gothic" w:hAnsi="Century Gothic"/>
          <w:sz w:val="22"/>
          <w:szCs w:val="22"/>
        </w:rPr>
        <w:t>%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Resources 4%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Training 9%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i/>
          <w:iCs/>
          <w:sz w:val="22"/>
          <w:szCs w:val="22"/>
        </w:rPr>
        <w:t xml:space="preserve">What has been the impact? </w:t>
      </w:r>
    </w:p>
    <w:p w:rsidR="00705101" w:rsidRPr="006564F5" w:rsidRDefault="00ED5B4F" w:rsidP="008F68BE">
      <w:pPr>
        <w:pStyle w:val="Default"/>
        <w:spacing w:after="84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 </w:t>
      </w:r>
      <w:proofErr w:type="gramStart"/>
      <w:r w:rsidRPr="006564F5">
        <w:rPr>
          <w:rFonts w:ascii="Century Gothic" w:hAnsi="Century Gothic"/>
          <w:sz w:val="22"/>
          <w:szCs w:val="22"/>
        </w:rPr>
        <w:t>A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strategic plan is in place for spending the Sport Premium with maximum impact and to ensure a lasting legacy. </w:t>
      </w:r>
    </w:p>
    <w:p w:rsidR="00ED5B4F" w:rsidRPr="006564F5" w:rsidRDefault="00ED5B4F" w:rsidP="008F68BE">
      <w:pPr>
        <w:pStyle w:val="Default"/>
        <w:spacing w:after="84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High quality coaching and provision for all classes throughout the academic year</w:t>
      </w:r>
      <w:r w:rsidR="006564F5" w:rsidRPr="006564F5">
        <w:rPr>
          <w:rFonts w:ascii="Century Gothic" w:hAnsi="Century Gothic"/>
          <w:sz w:val="22"/>
          <w:szCs w:val="22"/>
        </w:rPr>
        <w:t xml:space="preserve"> by an HLTA</w:t>
      </w:r>
      <w:r w:rsidRPr="006564F5">
        <w:rPr>
          <w:rFonts w:ascii="Century Gothic" w:hAnsi="Century Gothic"/>
          <w:sz w:val="22"/>
          <w:szCs w:val="22"/>
        </w:rPr>
        <w:t>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</w:t>
      </w:r>
    </w:p>
    <w:p w:rsidR="00ED5B4F" w:rsidRPr="006564F5" w:rsidRDefault="00ED5B4F" w:rsidP="008F68BE">
      <w:pPr>
        <w:pStyle w:val="Default"/>
        <w:spacing w:after="84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 Staff training for 2 members of staff looking at teaching sport with a competitive edge </w:t>
      </w:r>
    </w:p>
    <w:p w:rsidR="00ED5B4F" w:rsidRPr="006564F5" w:rsidRDefault="00ED5B4F" w:rsidP="008F68BE">
      <w:pPr>
        <w:pStyle w:val="Default"/>
        <w:spacing w:after="84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Improved resources.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Opportunities for children from across the school to participate in competitive sports with other local schools.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> Improved success rate at competitions as a result of improved teaching.</w:t>
      </w:r>
    </w:p>
    <w:p w:rsidR="00705101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05101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>School achieves School Games Gold Mark.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6564F5" w:rsidRPr="006564F5" w:rsidRDefault="006564F5" w:rsidP="006564F5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b/>
          <w:i/>
          <w:iCs/>
          <w:color w:val="181512"/>
          <w:sz w:val="22"/>
          <w:szCs w:val="22"/>
          <w:u w:val="single"/>
          <w:lang w:val="en-US"/>
        </w:rPr>
      </w:pPr>
      <w:r w:rsidRPr="006564F5">
        <w:rPr>
          <w:rFonts w:ascii="Century Gothic" w:hAnsi="Century Gothic" w:cs="Arial"/>
          <w:b/>
          <w:i/>
          <w:iCs/>
          <w:color w:val="181512"/>
          <w:sz w:val="22"/>
          <w:szCs w:val="22"/>
          <w:u w:val="single"/>
          <w:lang w:val="en-US"/>
        </w:rPr>
        <w:t>Sports Funding 2016-17</w:t>
      </w: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D5B4F" w:rsidRPr="006564F5" w:rsidRDefault="00ED5B4F" w:rsidP="008F68BE">
      <w:pPr>
        <w:pStyle w:val="Default"/>
        <w:jc w:val="both"/>
        <w:rPr>
          <w:rFonts w:ascii="Century Gothic" w:hAnsi="Century Gothic"/>
          <w:i/>
          <w:iCs/>
          <w:sz w:val="22"/>
          <w:szCs w:val="22"/>
        </w:rPr>
      </w:pPr>
      <w:r w:rsidRPr="006564F5">
        <w:rPr>
          <w:rFonts w:ascii="Century Gothic" w:hAnsi="Century Gothic"/>
          <w:i/>
          <w:iCs/>
          <w:sz w:val="22"/>
          <w:szCs w:val="22"/>
        </w:rPr>
        <w:t xml:space="preserve">How do we plan to spend the money in the future? </w:t>
      </w:r>
    </w:p>
    <w:p w:rsidR="00705101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Sports coach working across three school full time.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 (0.4fte) T1 and T2 at </w:t>
      </w:r>
      <w:proofErr w:type="spellStart"/>
      <w:r w:rsidRPr="006564F5">
        <w:rPr>
          <w:rFonts w:ascii="Century Gothic" w:hAnsi="Century Gothic"/>
          <w:sz w:val="22"/>
          <w:szCs w:val="22"/>
        </w:rPr>
        <w:t>Barcombe</w:t>
      </w:r>
      <w:proofErr w:type="spellEnd"/>
    </w:p>
    <w:p w:rsidR="00ED5B4F" w:rsidRPr="006564F5" w:rsidRDefault="00ED5B4F" w:rsidP="008F68BE">
      <w:pPr>
        <w:pStyle w:val="Default"/>
        <w:spacing w:after="86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Cricket coaching for a K</w:t>
      </w:r>
      <w:r w:rsidR="00705101" w:rsidRPr="006564F5">
        <w:rPr>
          <w:rFonts w:ascii="Century Gothic" w:hAnsi="Century Gothic"/>
          <w:sz w:val="22"/>
          <w:szCs w:val="22"/>
        </w:rPr>
        <w:t>S2 class</w:t>
      </w:r>
      <w:r w:rsidRPr="006564F5">
        <w:rPr>
          <w:rFonts w:ascii="Century Gothic" w:hAnsi="Century Gothic"/>
          <w:sz w:val="22"/>
          <w:szCs w:val="22"/>
        </w:rPr>
        <w:t>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This will be provided by Sussex County Cricket Club. The children will benefit from high quality coaching; teachers will work alongside the coach to receive focussed training. </w:t>
      </w:r>
    </w:p>
    <w:p w:rsidR="00ED5B4F" w:rsidRPr="006564F5" w:rsidRDefault="00ED5B4F" w:rsidP="008F68BE">
      <w:pPr>
        <w:pStyle w:val="Default"/>
        <w:spacing w:after="86"/>
        <w:jc w:val="both"/>
        <w:rPr>
          <w:rFonts w:ascii="Century Gothic" w:hAnsi="Century Gothic"/>
          <w:sz w:val="22"/>
          <w:szCs w:val="22"/>
        </w:rPr>
      </w:pPr>
      <w:proofErr w:type="gramStart"/>
      <w:r w:rsidRPr="006564F5">
        <w:rPr>
          <w:rFonts w:ascii="Century Gothic" w:hAnsi="Century Gothic"/>
          <w:sz w:val="22"/>
          <w:szCs w:val="22"/>
        </w:rPr>
        <w:t> Tennis coaching for year 3 children during the summer terms.</w:t>
      </w:r>
      <w:proofErr w:type="gramEnd"/>
      <w:r w:rsidRPr="006564F5">
        <w:rPr>
          <w:rFonts w:ascii="Century Gothic" w:hAnsi="Century Gothic"/>
          <w:sz w:val="22"/>
          <w:szCs w:val="22"/>
        </w:rPr>
        <w:t xml:space="preserve"> This will be provided by </w:t>
      </w:r>
      <w:proofErr w:type="spellStart"/>
      <w:r w:rsidRPr="006564F5">
        <w:rPr>
          <w:rFonts w:ascii="Century Gothic" w:hAnsi="Century Gothic"/>
          <w:sz w:val="22"/>
          <w:szCs w:val="22"/>
        </w:rPr>
        <w:t>Barcombe</w:t>
      </w:r>
      <w:proofErr w:type="spellEnd"/>
      <w:r w:rsidRPr="006564F5">
        <w:rPr>
          <w:rFonts w:ascii="Century Gothic" w:hAnsi="Century Gothic"/>
          <w:sz w:val="22"/>
          <w:szCs w:val="22"/>
        </w:rPr>
        <w:t xml:space="preserve"> Tennis Club. The children will benefit from high quality coaching; teachers will work alongside the coach to receive focussed training. </w:t>
      </w:r>
    </w:p>
    <w:p w:rsidR="00ED5B4F" w:rsidRPr="006564F5" w:rsidRDefault="00ED5B4F" w:rsidP="008F68BE">
      <w:pPr>
        <w:pStyle w:val="Default"/>
        <w:spacing w:after="86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 Increased sports club provision during lunchtime and outside the school day (cricket/tennis/football). </w:t>
      </w:r>
    </w:p>
    <w:p w:rsidR="00ED5B4F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> U</w:t>
      </w:r>
      <w:r w:rsidR="00ED5B4F" w:rsidRPr="006564F5">
        <w:rPr>
          <w:rFonts w:ascii="Century Gothic" w:hAnsi="Century Gothic"/>
          <w:sz w:val="22"/>
          <w:szCs w:val="22"/>
        </w:rPr>
        <w:t xml:space="preserve">pgrading </w:t>
      </w:r>
      <w:proofErr w:type="gramStart"/>
      <w:r w:rsidR="00ED5B4F" w:rsidRPr="006564F5">
        <w:rPr>
          <w:rFonts w:ascii="Century Gothic" w:hAnsi="Century Gothic"/>
          <w:sz w:val="22"/>
          <w:szCs w:val="22"/>
        </w:rPr>
        <w:t>the and</w:t>
      </w:r>
      <w:proofErr w:type="gramEnd"/>
      <w:r w:rsidR="00ED5B4F" w:rsidRPr="006564F5">
        <w:rPr>
          <w:rFonts w:ascii="Century Gothic" w:hAnsi="Century Gothic"/>
          <w:sz w:val="22"/>
          <w:szCs w:val="22"/>
        </w:rPr>
        <w:t xml:space="preserve"> sports markings on the playground to ensure more competitive matches and more sports will be able to be played within school.</w:t>
      </w:r>
    </w:p>
    <w:p w:rsidR="00705101" w:rsidRPr="006564F5" w:rsidRDefault="00705101" w:rsidP="008F68B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564F5">
        <w:rPr>
          <w:rFonts w:ascii="Century Gothic" w:hAnsi="Century Gothic"/>
          <w:sz w:val="22"/>
          <w:szCs w:val="22"/>
        </w:rPr>
        <w:t xml:space="preserve"> Buy into Sports Cluster competitions network </w:t>
      </w:r>
      <w:r w:rsidR="006564F5" w:rsidRPr="006564F5">
        <w:rPr>
          <w:rFonts w:ascii="Century Gothic" w:hAnsi="Century Gothic"/>
          <w:sz w:val="22"/>
          <w:szCs w:val="22"/>
        </w:rPr>
        <w:t>with local schools.</w:t>
      </w:r>
    </w:p>
    <w:p w:rsidR="00ED5B4F" w:rsidRPr="006564F5" w:rsidRDefault="00ED5B4F" w:rsidP="008F68BE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</w:pPr>
      <w:r w:rsidRPr="006564F5"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  <w:t xml:space="preserve">     </w:t>
      </w:r>
    </w:p>
    <w:p w:rsidR="00ED5B4F" w:rsidRPr="006564F5" w:rsidRDefault="00ED5B4F" w:rsidP="008F68BE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ED5B4F" w:rsidRPr="006564F5" w:rsidTr="001D7781">
        <w:trPr>
          <w:trHeight w:val="269"/>
        </w:trPr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Amount received: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£8550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Usage </w:t>
            </w:r>
          </w:p>
        </w:tc>
        <w:tc>
          <w:tcPr>
            <w:tcW w:w="3364" w:type="dxa"/>
          </w:tcPr>
          <w:p w:rsidR="00ED5B4F" w:rsidRPr="006564F5" w:rsidRDefault="00705101" w:rsidP="006564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Impact April 201</w:t>
            </w:r>
            <w:r w:rsidR="006564F5"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ED5B4F" w:rsidRPr="006564F5" w:rsidTr="001D7781">
        <w:trPr>
          <w:trHeight w:val="879"/>
        </w:trPr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lastRenderedPageBreak/>
              <w:t>£1302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64" w:type="dxa"/>
          </w:tcPr>
          <w:p w:rsidR="00ED5B4F" w:rsidRPr="006564F5" w:rsidRDefault="006564F5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Providing release time for a </w:t>
            </w:r>
            <w:r w:rsidR="00ED5B4F"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TA for children to participate in Sporting Competitions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70510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/>
                <w:sz w:val="22"/>
                <w:szCs w:val="22"/>
                <w:lang w:eastAsia="en-GB"/>
              </w:rPr>
              <w:t>Greater participation in Sporting Competi</w:t>
            </w:r>
            <w:r w:rsidR="00705101" w:rsidRPr="006564F5">
              <w:rPr>
                <w:rFonts w:ascii="Century Gothic" w:hAnsi="Century Gothic"/>
                <w:sz w:val="22"/>
                <w:szCs w:val="22"/>
                <w:lang w:eastAsia="en-GB"/>
              </w:rPr>
              <w:t>ti</w:t>
            </w:r>
            <w:r w:rsidRPr="006564F5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ons.  Greater success in competitions. 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70510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</w:tc>
      </w:tr>
      <w:tr w:rsidR="00ED5B4F" w:rsidRPr="006564F5" w:rsidTr="001D7781">
        <w:trPr>
          <w:trHeight w:val="2086"/>
        </w:trPr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6564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£</w:t>
            </w:r>
            <w:r w:rsidR="006564F5"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6564F5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Sports Coach working full time across three schools</w:t>
            </w:r>
            <w:r w:rsidR="00ED5B4F"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/>
                <w:color w:val="000000"/>
                <w:sz w:val="22"/>
                <w:szCs w:val="22"/>
                <w:lang w:eastAsia="en-GB"/>
              </w:rPr>
              <w:t xml:space="preserve"> </w:t>
            </w: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High quality PE lessons for children across the school.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 Opportunity for professional development for teachers working alongside coach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 More children confident to participate in competitions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 Improved results in tournaments.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</w:tc>
      </w:tr>
      <w:tr w:rsidR="00ED5B4F" w:rsidRPr="006564F5" w:rsidTr="001D7781">
        <w:trPr>
          <w:trHeight w:val="1185"/>
        </w:trPr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£1000 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PE teacher from </w:t>
            </w:r>
            <w:proofErr w:type="spellStart"/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Chailey</w:t>
            </w:r>
            <w:proofErr w:type="spellEnd"/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 School working for Alliance 1 day/week 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/>
                <w:color w:val="000000"/>
                <w:sz w:val="22"/>
                <w:szCs w:val="22"/>
                <w:lang w:eastAsia="en-GB"/>
              </w:rPr>
              <w:t xml:space="preserve"> </w:t>
            </w: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Access to a wide range of tournaments and sporting events organised by </w:t>
            </w:r>
            <w:proofErr w:type="spellStart"/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Chailey</w:t>
            </w:r>
            <w:proofErr w:type="spellEnd"/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 School, resulting in more participation by </w:t>
            </w:r>
            <w:proofErr w:type="spellStart"/>
            <w:r w:rsidR="00BC6F5E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Barcombe</w:t>
            </w:r>
            <w:proofErr w:type="spellEnd"/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 school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 CPD for NQTs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 Risk assessments for PE updated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</w:tc>
      </w:tr>
      <w:tr w:rsidR="00ED5B4F" w:rsidRPr="006564F5" w:rsidTr="001D7781">
        <w:trPr>
          <w:trHeight w:val="730"/>
        </w:trPr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£215 </w:t>
            </w: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</w:p>
          <w:p w:rsidR="00ED5B4F" w:rsidRPr="006564F5" w:rsidRDefault="00ED5B4F" w:rsidP="006564F5">
            <w:pPr>
              <w:jc w:val="both"/>
              <w:rPr>
                <w:rFonts w:ascii="Century Gothic" w:hAnsi="Century Gothic" w:cs="SassoonCRInfant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sz w:val="22"/>
                <w:szCs w:val="22"/>
                <w:lang w:eastAsia="en-GB"/>
              </w:rPr>
              <w:t>£</w:t>
            </w:r>
            <w:r w:rsidR="006564F5" w:rsidRPr="006564F5">
              <w:rPr>
                <w:rFonts w:ascii="Century Gothic" w:hAnsi="Century Gothic" w:cs="SassoonCRInfant"/>
                <w:sz w:val="22"/>
                <w:szCs w:val="22"/>
                <w:lang w:eastAsia="en-GB"/>
              </w:rPr>
              <w:t>1000</w:t>
            </w:r>
            <w:r w:rsidRPr="006564F5">
              <w:rPr>
                <w:rFonts w:ascii="Century Gothic" w:hAnsi="Century Gothic" w:cs="SassoonCRInfant"/>
                <w:sz w:val="22"/>
                <w:szCs w:val="22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Specialised Tennis Tuition for Children in Year 3 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 xml:space="preserve">Improving playground line marking to facilitate high quality PE </w:t>
            </w:r>
          </w:p>
        </w:tc>
        <w:tc>
          <w:tcPr>
            <w:tcW w:w="3364" w:type="dxa"/>
          </w:tcPr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/>
                <w:color w:val="000000"/>
                <w:sz w:val="22"/>
                <w:szCs w:val="22"/>
                <w:lang w:eastAsia="en-GB"/>
              </w:rPr>
              <w:t xml:space="preserve"> </w:t>
            </w: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Improved ability in Tennis of children in Year 3.  Introducing a new sport into the school.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  <w:r w:rsidRPr="006564F5"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  <w:t>To be completed after building work.</w:t>
            </w:r>
          </w:p>
          <w:p w:rsidR="00ED5B4F" w:rsidRPr="006564F5" w:rsidRDefault="00ED5B4F" w:rsidP="008F68B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assoonCRInfant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D5B4F" w:rsidRPr="006564F5" w:rsidRDefault="00ED5B4F" w:rsidP="008F68BE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</w:pPr>
    </w:p>
    <w:p w:rsidR="00ED5B4F" w:rsidRPr="006564F5" w:rsidRDefault="00ED5B4F" w:rsidP="008F68BE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</w:pPr>
    </w:p>
    <w:p w:rsidR="00ED5B4F" w:rsidRPr="006564F5" w:rsidRDefault="00ED5B4F" w:rsidP="008F68BE">
      <w:pPr>
        <w:autoSpaceDE w:val="0"/>
        <w:autoSpaceDN w:val="0"/>
        <w:adjustRightInd w:val="0"/>
        <w:spacing w:line="260" w:lineRule="exact"/>
        <w:ind w:right="2476"/>
        <w:jc w:val="both"/>
        <w:rPr>
          <w:rFonts w:ascii="Century Gothic" w:hAnsi="Century Gothic" w:cs="Arial"/>
          <w:i/>
          <w:iCs/>
          <w:color w:val="181512"/>
          <w:sz w:val="22"/>
          <w:szCs w:val="22"/>
          <w:lang w:val="en-US"/>
        </w:rPr>
      </w:pPr>
    </w:p>
    <w:sectPr w:rsidR="00ED5B4F" w:rsidRPr="00656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F"/>
    <w:rsid w:val="001708B6"/>
    <w:rsid w:val="00266F3A"/>
    <w:rsid w:val="006564F5"/>
    <w:rsid w:val="00705101"/>
    <w:rsid w:val="007E7526"/>
    <w:rsid w:val="008F68BE"/>
    <w:rsid w:val="009F2D82"/>
    <w:rsid w:val="00BC6F5E"/>
    <w:rsid w:val="00ED5B4F"/>
    <w:rsid w:val="00F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B4F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B4F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Barcombe Primary School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James</dc:creator>
  <cp:lastModifiedBy>Elizabeth Rose</cp:lastModifiedBy>
  <cp:revision>2</cp:revision>
  <cp:lastPrinted>2015-03-09T14:08:00Z</cp:lastPrinted>
  <dcterms:created xsi:type="dcterms:W3CDTF">2016-10-14T10:27:00Z</dcterms:created>
  <dcterms:modified xsi:type="dcterms:W3CDTF">2016-10-14T10:27:00Z</dcterms:modified>
</cp:coreProperties>
</file>