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6FBFD7A7" w:rsidR="00262114" w:rsidRPr="00262114" w:rsidRDefault="004029AD" w:rsidP="00A33F73">
      <w:pPr>
        <w:spacing w:after="240"/>
        <w:rPr>
          <w:rFonts w:ascii="Arial" w:hAnsi="Arial" w:cs="Arial"/>
          <w:b/>
          <w:sz w:val="36"/>
          <w:szCs w:val="36"/>
        </w:rPr>
      </w:pPr>
      <w:bookmarkStart w:id="0" w:name="_GoBack"/>
      <w:bookmarkEnd w:id="0"/>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750B4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5C83FE2" w:rsidR="00C14FAE" w:rsidRPr="00B80272" w:rsidRDefault="00874A17">
            <w:pPr>
              <w:rPr>
                <w:rFonts w:ascii="Arial" w:hAnsi="Arial" w:cs="Arial"/>
              </w:rPr>
            </w:pPr>
            <w:proofErr w:type="spellStart"/>
            <w:r>
              <w:rPr>
                <w:rFonts w:ascii="Arial" w:hAnsi="Arial" w:cs="Arial"/>
              </w:rPr>
              <w:t>Barcombe</w:t>
            </w:r>
            <w:proofErr w:type="spellEnd"/>
            <w:r>
              <w:rPr>
                <w:rFonts w:ascii="Arial" w:hAnsi="Arial" w:cs="Arial"/>
              </w:rPr>
              <w:t xml:space="preserve"> CE</w:t>
            </w:r>
            <w:r w:rsidR="00C815CE">
              <w:rPr>
                <w:rFonts w:ascii="Arial" w:hAnsi="Arial" w:cs="Arial"/>
              </w:rPr>
              <w:t xml:space="preserv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750B4A">
            <w:pPr>
              <w:rPr>
                <w:rFonts w:ascii="Arial" w:hAnsi="Arial" w:cs="Arial"/>
                <w:b/>
              </w:rPr>
            </w:pPr>
            <w:r>
              <w:rPr>
                <w:rFonts w:ascii="Arial" w:hAnsi="Arial" w:cs="Arial"/>
                <w:b/>
              </w:rPr>
              <w:t>Academic Year</w:t>
            </w:r>
          </w:p>
        </w:tc>
        <w:tc>
          <w:tcPr>
            <w:tcW w:w="1276" w:type="dxa"/>
            <w:tcMar>
              <w:top w:w="57" w:type="dxa"/>
              <w:bottom w:w="57" w:type="dxa"/>
            </w:tcMar>
          </w:tcPr>
          <w:p w14:paraId="11A04416" w14:textId="36EAE08F" w:rsidR="00C14FAE" w:rsidRPr="00B80272" w:rsidRDefault="00D07E71">
            <w:pPr>
              <w:rPr>
                <w:rFonts w:ascii="Arial" w:hAnsi="Arial" w:cs="Arial"/>
              </w:rPr>
            </w:pPr>
            <w:r>
              <w:rPr>
                <w:rFonts w:ascii="Arial" w:hAnsi="Arial" w:cs="Arial"/>
              </w:rPr>
              <w:t>2018-19</w:t>
            </w:r>
          </w:p>
        </w:tc>
        <w:tc>
          <w:tcPr>
            <w:tcW w:w="3632" w:type="dxa"/>
          </w:tcPr>
          <w:p w14:paraId="4C60C5C0" w14:textId="77777777" w:rsidR="00C14FAE" w:rsidRPr="00F970BA" w:rsidRDefault="00C14FAE" w:rsidP="00750B4A">
            <w:pPr>
              <w:rPr>
                <w:rFonts w:ascii="Arial" w:hAnsi="Arial" w:cs="Arial"/>
                <w:highlight w:val="yellow"/>
              </w:rPr>
            </w:pPr>
            <w:r w:rsidRPr="00F970BA">
              <w:rPr>
                <w:rFonts w:ascii="Arial" w:hAnsi="Arial" w:cs="Arial"/>
                <w:b/>
              </w:rPr>
              <w:t>Total PP budget</w:t>
            </w:r>
          </w:p>
        </w:tc>
        <w:tc>
          <w:tcPr>
            <w:tcW w:w="1471" w:type="dxa"/>
          </w:tcPr>
          <w:p w14:paraId="378F34B6" w14:textId="455B45D7" w:rsidR="00F61832" w:rsidRPr="00F970BA" w:rsidRDefault="00C815CE" w:rsidP="00973B83">
            <w:pPr>
              <w:rPr>
                <w:rFonts w:ascii="Arial" w:hAnsi="Arial" w:cs="Arial"/>
                <w:highlight w:val="yellow"/>
              </w:rPr>
            </w:pPr>
            <w:r w:rsidRPr="00543720">
              <w:rPr>
                <w:rFonts w:ascii="Arial" w:hAnsi="Arial" w:cs="Arial"/>
              </w:rPr>
              <w:t>£</w:t>
            </w:r>
            <w:r w:rsidR="00F61832">
              <w:rPr>
                <w:rFonts w:ascii="Arial" w:hAnsi="Arial" w:cs="Arial"/>
              </w:rPr>
              <w:t>1</w:t>
            </w:r>
            <w:r w:rsidR="00973B83">
              <w:rPr>
                <w:rFonts w:ascii="Arial" w:hAnsi="Arial" w:cs="Arial"/>
              </w:rPr>
              <w:t>6480</w:t>
            </w:r>
          </w:p>
        </w:tc>
        <w:tc>
          <w:tcPr>
            <w:tcW w:w="4819" w:type="dxa"/>
          </w:tcPr>
          <w:p w14:paraId="0BE5FB6B" w14:textId="77777777" w:rsidR="00C14FAE" w:rsidRPr="00B80272" w:rsidRDefault="00C14FAE" w:rsidP="00750B4A">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12B09067" w:rsidR="00C14FAE" w:rsidRPr="00973B83" w:rsidRDefault="00973B83">
            <w:pPr>
              <w:rPr>
                <w:rFonts w:ascii="Arial" w:hAnsi="Arial" w:cs="Arial"/>
              </w:rPr>
            </w:pPr>
            <w:r w:rsidRPr="00973B83">
              <w:rPr>
                <w:rFonts w:ascii="Arial" w:hAnsi="Arial" w:cs="Arial"/>
              </w:rPr>
              <w:t>Oct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750B4A">
            <w:pPr>
              <w:rPr>
                <w:rFonts w:ascii="Arial" w:hAnsi="Arial" w:cs="Arial"/>
              </w:rPr>
            </w:pPr>
            <w:r>
              <w:rPr>
                <w:rFonts w:ascii="Arial" w:hAnsi="Arial" w:cs="Arial"/>
                <w:b/>
              </w:rPr>
              <w:t>Total number of pupils</w:t>
            </w:r>
          </w:p>
        </w:tc>
        <w:tc>
          <w:tcPr>
            <w:tcW w:w="1276" w:type="dxa"/>
            <w:tcMar>
              <w:top w:w="57" w:type="dxa"/>
              <w:bottom w:w="57" w:type="dxa"/>
            </w:tcMar>
          </w:tcPr>
          <w:p w14:paraId="603534A6" w14:textId="28F8AC19" w:rsidR="00C14FAE" w:rsidRPr="00B80272" w:rsidRDefault="00973B83">
            <w:pPr>
              <w:rPr>
                <w:rFonts w:ascii="Arial" w:hAnsi="Arial" w:cs="Arial"/>
              </w:rPr>
            </w:pPr>
            <w:r>
              <w:rPr>
                <w:rFonts w:ascii="Arial" w:hAnsi="Arial" w:cs="Arial"/>
              </w:rPr>
              <w:t>132</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011ABB50" w:rsidR="00C14FAE" w:rsidRPr="00B80272" w:rsidRDefault="00F61832">
            <w:pPr>
              <w:rPr>
                <w:rFonts w:ascii="Arial" w:hAnsi="Arial" w:cs="Arial"/>
              </w:rPr>
            </w:pPr>
            <w:r>
              <w:rPr>
                <w:rFonts w:ascii="Arial" w:hAnsi="Arial" w:cs="Arial"/>
              </w:rPr>
              <w:t>8</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5C9695F5" w:rsidR="00C14FAE" w:rsidRPr="00973B83" w:rsidRDefault="00973B83">
            <w:pPr>
              <w:rPr>
                <w:rFonts w:ascii="Arial" w:hAnsi="Arial" w:cs="Arial"/>
              </w:rPr>
            </w:pPr>
            <w:r w:rsidRPr="00973B83">
              <w:rPr>
                <w:rFonts w:ascii="Arial" w:hAnsi="Arial" w:cs="Arial"/>
              </w:rPr>
              <w:t>March 2019</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5F070288" w:rsidR="00C14FAE" w:rsidRPr="00B80272" w:rsidRDefault="00750B4A" w:rsidP="006977EA">
            <w:pPr>
              <w:pStyle w:val="ListParagraph"/>
              <w:rPr>
                <w:rFonts w:ascii="Arial" w:hAnsi="Arial" w:cs="Arial"/>
              </w:rPr>
            </w:pPr>
            <w:r>
              <w:rPr>
                <w:rFonts w:ascii="Arial" w:hAnsi="Arial" w:cs="Arial"/>
              </w:rPr>
              <w:t xml:space="preserve">Key Stage 2 results </w:t>
            </w:r>
            <w:r w:rsidR="006977EA">
              <w:rPr>
                <w:rFonts w:ascii="Arial" w:hAnsi="Arial" w:cs="Arial"/>
              </w:rPr>
              <w:t>2017-18</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13616A5"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achieving</w:t>
            </w:r>
            <w:r w:rsidR="00C815CE">
              <w:rPr>
                <w:rFonts w:ascii="Arial" w:eastAsia="Arial" w:hAnsi="Arial" w:cs="Arial"/>
                <w:b/>
                <w:bCs/>
              </w:rPr>
              <w:t xml:space="preserve"> National Standard</w:t>
            </w:r>
            <w:r w:rsidRPr="002954A6">
              <w:rPr>
                <w:rFonts w:ascii="Arial" w:eastAsia="Arial" w:hAnsi="Arial" w:cs="Arial"/>
                <w:b/>
                <w:bCs/>
              </w:rPr>
              <w:t xml:space="preserve"> </w:t>
            </w:r>
            <w:r w:rsidR="005A25B5">
              <w:rPr>
                <w:rFonts w:ascii="Arial" w:eastAsia="Arial" w:hAnsi="Arial" w:cs="Arial"/>
                <w:b/>
                <w:bCs/>
              </w:rPr>
              <w:t>in reading, writing and</w:t>
            </w:r>
            <w:r w:rsidRPr="002954A6">
              <w:rPr>
                <w:rFonts w:ascii="Arial" w:eastAsia="Arial" w:hAnsi="Arial" w:cs="Arial"/>
                <w:b/>
                <w:bCs/>
              </w:rPr>
              <w:t xml:space="preserve"> maths </w:t>
            </w:r>
            <w:r w:rsidR="00C815CE">
              <w:rPr>
                <w:rFonts w:ascii="Arial" w:eastAsia="Arial" w:hAnsi="Arial" w:cs="Arial"/>
                <w:b/>
                <w:bCs/>
              </w:rPr>
              <w:t>in all year groups</w:t>
            </w:r>
          </w:p>
        </w:tc>
        <w:tc>
          <w:tcPr>
            <w:tcW w:w="2977" w:type="dxa"/>
            <w:shd w:val="clear" w:color="auto" w:fill="auto"/>
            <w:tcMar>
              <w:top w:w="57" w:type="dxa"/>
              <w:bottom w:w="57" w:type="dxa"/>
            </w:tcMar>
            <w:vAlign w:val="center"/>
          </w:tcPr>
          <w:p w14:paraId="09C862D1" w14:textId="57FCD6F4" w:rsidR="00EE50D0" w:rsidRPr="006977EA" w:rsidRDefault="006977EA" w:rsidP="004E5349">
            <w:pPr>
              <w:ind w:left="187"/>
              <w:jc w:val="center"/>
              <w:rPr>
                <w:rFonts w:ascii="Arial" w:hAnsi="Arial" w:cs="Arial"/>
              </w:rPr>
            </w:pPr>
            <w:r w:rsidRPr="006977EA">
              <w:rPr>
                <w:rFonts w:ascii="Arial" w:hAnsi="Arial" w:cs="Arial"/>
              </w:rPr>
              <w:t>N/A</w:t>
            </w:r>
          </w:p>
        </w:tc>
        <w:tc>
          <w:tcPr>
            <w:tcW w:w="4394" w:type="dxa"/>
            <w:shd w:val="clear" w:color="auto" w:fill="F2F2F2" w:themeFill="background1" w:themeFillShade="F2"/>
            <w:tcMar>
              <w:top w:w="57" w:type="dxa"/>
              <w:bottom w:w="57" w:type="dxa"/>
            </w:tcMar>
          </w:tcPr>
          <w:p w14:paraId="6783AFA9" w14:textId="0C061B89" w:rsidR="00EE50D0" w:rsidRPr="002954A6" w:rsidRDefault="006977EA" w:rsidP="003957BD">
            <w:pPr>
              <w:jc w:val="center"/>
              <w:rPr>
                <w:rFonts w:ascii="Arial" w:hAnsi="Arial" w:cs="Arial"/>
              </w:rPr>
            </w:pPr>
            <w:r>
              <w:rPr>
                <w:rFonts w:ascii="Arial" w:hAnsi="Arial" w:cs="Arial"/>
              </w:rPr>
              <w:t>94.1</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030F97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making</w:t>
            </w:r>
            <w:r w:rsidR="00C815CE">
              <w:rPr>
                <w:rFonts w:ascii="Arial" w:eastAsia="Arial" w:hAnsi="Arial" w:cs="Arial"/>
                <w:b/>
                <w:bCs/>
              </w:rPr>
              <w:t xml:space="preserve"> good</w:t>
            </w:r>
            <w:r w:rsidRPr="002954A6">
              <w:rPr>
                <w:rFonts w:ascii="Arial" w:eastAsia="Arial" w:hAnsi="Arial" w:cs="Arial"/>
                <w:b/>
                <w:bCs/>
              </w:rPr>
              <w:t xml:space="preserve"> progress in reading </w:t>
            </w:r>
          </w:p>
        </w:tc>
        <w:tc>
          <w:tcPr>
            <w:tcW w:w="2977" w:type="dxa"/>
            <w:shd w:val="clear" w:color="auto" w:fill="auto"/>
            <w:tcMar>
              <w:top w:w="57" w:type="dxa"/>
              <w:bottom w:w="57" w:type="dxa"/>
            </w:tcMar>
            <w:vAlign w:val="center"/>
          </w:tcPr>
          <w:p w14:paraId="31DCCC9D" w14:textId="3DC64C09" w:rsidR="00EE50D0" w:rsidRPr="006977EA" w:rsidRDefault="006977EA" w:rsidP="003B6371">
            <w:pPr>
              <w:ind w:left="187"/>
              <w:jc w:val="center"/>
              <w:rPr>
                <w:rFonts w:ascii="Arial" w:hAnsi="Arial" w:cs="Arial"/>
              </w:rPr>
            </w:pPr>
            <w:r w:rsidRPr="006977EA">
              <w:rPr>
                <w:rFonts w:ascii="Arial" w:hAnsi="Arial" w:cs="Arial"/>
              </w:rPr>
              <w:t>N/A</w:t>
            </w:r>
          </w:p>
        </w:tc>
        <w:tc>
          <w:tcPr>
            <w:tcW w:w="4394" w:type="dxa"/>
            <w:shd w:val="clear" w:color="auto" w:fill="F2F2F2" w:themeFill="background1" w:themeFillShade="F2"/>
            <w:tcMar>
              <w:top w:w="57" w:type="dxa"/>
              <w:bottom w:w="57" w:type="dxa"/>
            </w:tcMar>
          </w:tcPr>
          <w:p w14:paraId="7EA271DB" w14:textId="684A73B8" w:rsidR="00EE50D0" w:rsidRPr="002954A6" w:rsidRDefault="006977EA" w:rsidP="00C416E8">
            <w:pPr>
              <w:jc w:val="center"/>
              <w:rPr>
                <w:rFonts w:ascii="Arial" w:hAnsi="Arial" w:cs="Arial"/>
                <w:bCs/>
              </w:rPr>
            </w:pPr>
            <w:r>
              <w:rPr>
                <w:rFonts w:ascii="Arial" w:hAnsi="Arial" w:cs="Arial"/>
                <w:bCs/>
              </w:rPr>
              <w:t>100</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0821AE47"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making</w:t>
            </w:r>
            <w:r w:rsidR="00C815CE">
              <w:rPr>
                <w:rFonts w:ascii="Arial" w:eastAsia="Arial" w:hAnsi="Arial" w:cs="Arial"/>
                <w:b/>
                <w:bCs/>
              </w:rPr>
              <w:t xml:space="preserve"> good</w:t>
            </w:r>
            <w:r w:rsidRPr="002954A6">
              <w:rPr>
                <w:rFonts w:ascii="Arial" w:eastAsia="Arial" w:hAnsi="Arial" w:cs="Arial"/>
                <w:b/>
                <w:bCs/>
              </w:rPr>
              <w:t xml:space="preserve"> progress in writing </w:t>
            </w:r>
          </w:p>
        </w:tc>
        <w:tc>
          <w:tcPr>
            <w:tcW w:w="2977" w:type="dxa"/>
            <w:shd w:val="clear" w:color="auto" w:fill="auto"/>
            <w:tcMar>
              <w:top w:w="57" w:type="dxa"/>
              <w:bottom w:w="57" w:type="dxa"/>
            </w:tcMar>
            <w:vAlign w:val="center"/>
          </w:tcPr>
          <w:p w14:paraId="48B97E0A" w14:textId="7B5FBA80" w:rsidR="00EE50D0" w:rsidRPr="006977EA" w:rsidRDefault="006977EA" w:rsidP="004E5349">
            <w:pPr>
              <w:ind w:left="187"/>
              <w:jc w:val="center"/>
              <w:rPr>
                <w:rFonts w:ascii="Arial" w:hAnsi="Arial" w:cs="Arial"/>
              </w:rPr>
            </w:pPr>
            <w:r w:rsidRPr="006977EA">
              <w:rPr>
                <w:rFonts w:ascii="Arial" w:hAnsi="Arial" w:cs="Arial"/>
              </w:rPr>
              <w:t>N/A</w:t>
            </w:r>
          </w:p>
        </w:tc>
        <w:tc>
          <w:tcPr>
            <w:tcW w:w="4394" w:type="dxa"/>
            <w:shd w:val="clear" w:color="auto" w:fill="F2F2F2" w:themeFill="background1" w:themeFillShade="F2"/>
            <w:tcMar>
              <w:top w:w="57" w:type="dxa"/>
              <w:bottom w:w="57" w:type="dxa"/>
            </w:tcMar>
          </w:tcPr>
          <w:p w14:paraId="0F252039" w14:textId="548B9303" w:rsidR="00EE50D0" w:rsidRPr="002954A6" w:rsidRDefault="006977EA" w:rsidP="00C416E8">
            <w:pPr>
              <w:jc w:val="center"/>
              <w:rPr>
                <w:rFonts w:ascii="Arial" w:hAnsi="Arial" w:cs="Arial"/>
                <w:bCs/>
              </w:rPr>
            </w:pPr>
            <w:r>
              <w:rPr>
                <w:rFonts w:ascii="Arial" w:hAnsi="Arial" w:cs="Arial"/>
                <w:bCs/>
              </w:rPr>
              <w:t>100</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0F279F42"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making</w:t>
            </w:r>
            <w:r w:rsidR="00C815CE">
              <w:rPr>
                <w:rFonts w:ascii="Arial" w:eastAsia="Arial" w:hAnsi="Arial" w:cs="Arial"/>
                <w:b/>
                <w:bCs/>
              </w:rPr>
              <w:t xml:space="preserve"> good</w:t>
            </w:r>
            <w:r w:rsidRPr="002954A6">
              <w:rPr>
                <w:rFonts w:ascii="Arial" w:eastAsia="Arial" w:hAnsi="Arial" w:cs="Arial"/>
                <w:b/>
                <w:bCs/>
              </w:rPr>
              <w:t xml:space="preserve"> progress in maths </w:t>
            </w:r>
          </w:p>
        </w:tc>
        <w:tc>
          <w:tcPr>
            <w:tcW w:w="2977" w:type="dxa"/>
            <w:shd w:val="clear" w:color="auto" w:fill="auto"/>
            <w:tcMar>
              <w:top w:w="57" w:type="dxa"/>
              <w:bottom w:w="57" w:type="dxa"/>
            </w:tcMar>
            <w:vAlign w:val="center"/>
          </w:tcPr>
          <w:p w14:paraId="603382FD" w14:textId="2282BA69" w:rsidR="00EE50D0" w:rsidRPr="006977EA" w:rsidRDefault="006977EA" w:rsidP="004E5349">
            <w:pPr>
              <w:ind w:left="187"/>
              <w:jc w:val="center"/>
              <w:rPr>
                <w:rFonts w:ascii="Arial" w:hAnsi="Arial" w:cs="Arial"/>
              </w:rPr>
            </w:pPr>
            <w:r w:rsidRPr="006977EA">
              <w:rPr>
                <w:rFonts w:ascii="Arial" w:hAnsi="Arial" w:cs="Arial"/>
              </w:rPr>
              <w:t>N/A</w:t>
            </w:r>
          </w:p>
        </w:tc>
        <w:tc>
          <w:tcPr>
            <w:tcW w:w="4394" w:type="dxa"/>
            <w:shd w:val="clear" w:color="auto" w:fill="F2F2F2" w:themeFill="background1" w:themeFillShade="F2"/>
            <w:tcMar>
              <w:top w:w="57" w:type="dxa"/>
              <w:bottom w:w="57" w:type="dxa"/>
            </w:tcMar>
          </w:tcPr>
          <w:p w14:paraId="3335192D" w14:textId="00A08549" w:rsidR="00EE50D0" w:rsidRPr="002954A6" w:rsidRDefault="006977EA" w:rsidP="00C416E8">
            <w:pPr>
              <w:jc w:val="center"/>
              <w:rPr>
                <w:rFonts w:ascii="Arial" w:hAnsi="Arial" w:cs="Arial"/>
                <w:bCs/>
              </w:rPr>
            </w:pPr>
            <w:r>
              <w:rPr>
                <w:rFonts w:ascii="Arial" w:hAnsi="Arial" w:cs="Arial"/>
                <w:bCs/>
              </w:rPr>
              <w:t>100</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41CA0802" w:rsidR="00915380" w:rsidRPr="00AE78F2" w:rsidRDefault="00874A17" w:rsidP="003F7BE2">
            <w:pPr>
              <w:rPr>
                <w:rFonts w:ascii="Arial" w:hAnsi="Arial" w:cs="Arial"/>
                <w:sz w:val="18"/>
                <w:szCs w:val="18"/>
              </w:rPr>
            </w:pPr>
            <w:r>
              <w:rPr>
                <w:rFonts w:ascii="Arial" w:hAnsi="Arial" w:cs="Arial"/>
                <w:sz w:val="18"/>
                <w:szCs w:val="18"/>
              </w:rPr>
              <w:t>Low basic maths skills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0419E0F8" w:rsidR="00915380" w:rsidRPr="00AE78F2" w:rsidRDefault="00874A17" w:rsidP="00845265">
            <w:pPr>
              <w:rPr>
                <w:rFonts w:ascii="Arial" w:hAnsi="Arial" w:cs="Arial"/>
                <w:sz w:val="18"/>
                <w:szCs w:val="18"/>
              </w:rPr>
            </w:pPr>
            <w:r>
              <w:rPr>
                <w:rFonts w:ascii="Arial" w:hAnsi="Arial" w:cs="Arial"/>
                <w:sz w:val="18"/>
                <w:szCs w:val="18"/>
              </w:rPr>
              <w:t>Low basic vocabulary and grammar</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03558D49" w:rsidR="00915380" w:rsidRPr="002954A6" w:rsidRDefault="00915380" w:rsidP="00A33F73">
            <w:pPr>
              <w:rPr>
                <w:rFonts w:ascii="Arial" w:hAnsi="Arial" w:cs="Arial"/>
                <w:sz w:val="18"/>
                <w:szCs w:val="18"/>
              </w:rPr>
            </w:pP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3FDE6EFB" w:rsidR="00915380" w:rsidRPr="002954A6" w:rsidRDefault="00C815CE" w:rsidP="00C815CE">
            <w:pPr>
              <w:rPr>
                <w:rFonts w:ascii="Arial" w:hAnsi="Arial" w:cs="Arial"/>
                <w:sz w:val="18"/>
                <w:szCs w:val="18"/>
              </w:rPr>
            </w:pPr>
            <w:r w:rsidRPr="00C815CE">
              <w:rPr>
                <w:rFonts w:ascii="Arial" w:hAnsi="Arial" w:cs="Arial"/>
                <w:sz w:val="18"/>
                <w:szCs w:val="18"/>
              </w:rPr>
              <w:t>Emotional barriers to learning, p</w:t>
            </w:r>
            <w:r>
              <w:rPr>
                <w:rFonts w:ascii="Arial" w:hAnsi="Arial" w:cs="Arial"/>
                <w:sz w:val="18"/>
                <w:szCs w:val="18"/>
              </w:rPr>
              <w:t>oor home learning environments.</w:t>
            </w:r>
          </w:p>
        </w:tc>
      </w:tr>
      <w:tr w:rsidR="00C815CE" w:rsidRPr="002954A6" w14:paraId="522210DC" w14:textId="77777777" w:rsidTr="00A33F73">
        <w:trPr>
          <w:trHeight w:val="70"/>
        </w:trPr>
        <w:tc>
          <w:tcPr>
            <w:tcW w:w="862" w:type="dxa"/>
            <w:gridSpan w:val="2"/>
            <w:tcMar>
              <w:top w:w="57" w:type="dxa"/>
              <w:bottom w:w="57" w:type="dxa"/>
            </w:tcMar>
          </w:tcPr>
          <w:p w14:paraId="40755168" w14:textId="7FEDA55B" w:rsidR="00C815CE" w:rsidRPr="002954A6" w:rsidRDefault="00C815CE"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6FC0CA69" w14:textId="19F54EF6" w:rsidR="00C815CE" w:rsidRPr="00C815CE" w:rsidRDefault="00C815CE" w:rsidP="000B5413">
            <w:pPr>
              <w:rPr>
                <w:rFonts w:ascii="Arial" w:hAnsi="Arial" w:cs="Arial"/>
                <w:sz w:val="18"/>
                <w:szCs w:val="18"/>
              </w:rPr>
            </w:pP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1C4835BE" w:rsidR="00915380" w:rsidRPr="00AE78F2" w:rsidRDefault="00874A17" w:rsidP="00EE50D0">
            <w:pPr>
              <w:rPr>
                <w:rFonts w:ascii="Arial" w:hAnsi="Arial" w:cs="Arial"/>
                <w:sz w:val="18"/>
                <w:szCs w:val="18"/>
              </w:rPr>
            </w:pPr>
            <w:r>
              <w:rPr>
                <w:rFonts w:ascii="Arial" w:hAnsi="Arial" w:cs="Arial"/>
                <w:sz w:val="18"/>
                <w:szCs w:val="18"/>
              </w:rPr>
              <w:t>Pupils eligible for PP make more than expected / rapid progress across each year group in maths.</w:t>
            </w:r>
          </w:p>
        </w:tc>
        <w:tc>
          <w:tcPr>
            <w:tcW w:w="6030" w:type="dxa"/>
          </w:tcPr>
          <w:p w14:paraId="777A9E15" w14:textId="4A6DBE00" w:rsidR="00A6273A" w:rsidRPr="00AE78F2" w:rsidRDefault="00874A17" w:rsidP="00D35464">
            <w:pPr>
              <w:rPr>
                <w:rFonts w:ascii="Arial" w:hAnsi="Arial" w:cs="Arial"/>
                <w:sz w:val="18"/>
                <w:szCs w:val="18"/>
              </w:rPr>
            </w:pPr>
            <w:r>
              <w:rPr>
                <w:rFonts w:ascii="Arial" w:hAnsi="Arial" w:cs="Arial"/>
                <w:sz w:val="18"/>
                <w:szCs w:val="18"/>
              </w:rPr>
              <w:t>Pupils eligible for PP make at least expected progress across each year group in maths.</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C2DC399" w:rsidR="00915380" w:rsidRPr="00AE78F2" w:rsidRDefault="00874A17" w:rsidP="007F271A">
            <w:pPr>
              <w:rPr>
                <w:rFonts w:ascii="Arial" w:hAnsi="Arial" w:cs="Arial"/>
                <w:sz w:val="18"/>
                <w:szCs w:val="18"/>
              </w:rPr>
            </w:pPr>
            <w:r>
              <w:rPr>
                <w:rFonts w:ascii="Arial" w:hAnsi="Arial" w:cs="Arial"/>
                <w:sz w:val="18"/>
                <w:szCs w:val="18"/>
              </w:rPr>
              <w:t>Pupils eligible for PP make more than expected / rapid progress across each year group in writing.</w:t>
            </w:r>
          </w:p>
        </w:tc>
        <w:tc>
          <w:tcPr>
            <w:tcW w:w="6030" w:type="dxa"/>
          </w:tcPr>
          <w:p w14:paraId="4D813713" w14:textId="45CA6655" w:rsidR="00A6273A" w:rsidRPr="00AE78F2" w:rsidRDefault="00874A17" w:rsidP="006C7C85">
            <w:pPr>
              <w:rPr>
                <w:rFonts w:ascii="Arial" w:hAnsi="Arial" w:cs="Arial"/>
                <w:sz w:val="18"/>
                <w:szCs w:val="18"/>
              </w:rPr>
            </w:pPr>
            <w:r>
              <w:rPr>
                <w:rFonts w:ascii="Arial" w:hAnsi="Arial" w:cs="Arial"/>
                <w:sz w:val="18"/>
                <w:szCs w:val="18"/>
              </w:rPr>
              <w:t>Pupils eligible for PP make at least expected progress across each year group in writing.</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1A9FB13C" w:rsidR="00915380" w:rsidRPr="00AE78F2" w:rsidRDefault="00874A17" w:rsidP="006E6C0F">
            <w:pPr>
              <w:rPr>
                <w:rFonts w:ascii="Arial" w:hAnsi="Arial" w:cs="Arial"/>
                <w:sz w:val="18"/>
                <w:szCs w:val="18"/>
              </w:rPr>
            </w:pPr>
            <w:r>
              <w:rPr>
                <w:rFonts w:ascii="Arial" w:hAnsi="Arial" w:cs="Arial"/>
                <w:sz w:val="18"/>
                <w:szCs w:val="18"/>
              </w:rPr>
              <w:t xml:space="preserve">Emotional barriers to learning are supported and reduced leading to these children making at least </w:t>
            </w:r>
            <w:r>
              <w:rPr>
                <w:rFonts w:ascii="Arial" w:hAnsi="Arial" w:cs="Arial"/>
                <w:sz w:val="18"/>
                <w:szCs w:val="18"/>
              </w:rPr>
              <w:lastRenderedPageBreak/>
              <w:t>expected progress across a year group.</w:t>
            </w:r>
          </w:p>
        </w:tc>
        <w:tc>
          <w:tcPr>
            <w:tcW w:w="6030" w:type="dxa"/>
          </w:tcPr>
          <w:p w14:paraId="2262F299" w14:textId="67E11788" w:rsidR="00A6273A" w:rsidRPr="00AE78F2" w:rsidRDefault="00874A17" w:rsidP="008F0F73">
            <w:pPr>
              <w:rPr>
                <w:rFonts w:ascii="Arial" w:hAnsi="Arial" w:cs="Arial"/>
                <w:sz w:val="18"/>
                <w:szCs w:val="18"/>
              </w:rPr>
            </w:pPr>
            <w:r>
              <w:rPr>
                <w:rFonts w:ascii="Arial" w:hAnsi="Arial" w:cs="Arial"/>
                <w:sz w:val="18"/>
                <w:szCs w:val="18"/>
              </w:rPr>
              <w:lastRenderedPageBreak/>
              <w:t xml:space="preserve">PP children with emotional barriers to learning feel supported and are </w:t>
            </w:r>
            <w:r>
              <w:rPr>
                <w:rFonts w:ascii="Arial" w:hAnsi="Arial" w:cs="Arial"/>
                <w:sz w:val="18"/>
                <w:szCs w:val="18"/>
              </w:rPr>
              <w:lastRenderedPageBreak/>
              <w:t>able to make similar progress to non PP children.</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0A5ED58D" w:rsidR="00915380" w:rsidRPr="00AE78F2" w:rsidRDefault="00915380" w:rsidP="006E6C0F">
            <w:pPr>
              <w:rPr>
                <w:rFonts w:ascii="Arial" w:hAnsi="Arial" w:cs="Arial"/>
                <w:sz w:val="18"/>
                <w:szCs w:val="18"/>
              </w:rPr>
            </w:pPr>
          </w:p>
        </w:tc>
        <w:tc>
          <w:tcPr>
            <w:tcW w:w="6030" w:type="dxa"/>
          </w:tcPr>
          <w:p w14:paraId="3E5A110D" w14:textId="039059F1" w:rsidR="00FB223A" w:rsidRPr="00AE78F2" w:rsidRDefault="00FB223A" w:rsidP="00D35464">
            <w:pPr>
              <w:rPr>
                <w:rFonts w:ascii="Arial" w:hAnsi="Arial" w:cs="Arial"/>
                <w:sz w:val="18"/>
                <w:szCs w:val="18"/>
              </w:rPr>
            </w:pPr>
          </w:p>
        </w:tc>
      </w:tr>
    </w:tbl>
    <w:p w14:paraId="43512385" w14:textId="6CC4A466"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6A455AA3"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14A5F9B8" w:rsidR="00A60ECF" w:rsidRPr="002954A6" w:rsidRDefault="00750B4A" w:rsidP="00750B4A">
            <w:pPr>
              <w:pStyle w:val="ListParagraph"/>
              <w:ind w:left="426"/>
              <w:rPr>
                <w:rFonts w:ascii="Arial" w:hAnsi="Arial" w:cs="Arial"/>
                <w:b/>
              </w:rPr>
            </w:pPr>
            <w:r>
              <w:rPr>
                <w:rFonts w:ascii="Arial" w:hAnsi="Arial" w:cs="Arial"/>
                <w:b/>
              </w:rPr>
              <w:t>201</w:t>
            </w:r>
            <w:r w:rsidR="00F10574">
              <w:rPr>
                <w:rFonts w:ascii="Arial" w:hAnsi="Arial" w:cs="Arial"/>
                <w:b/>
              </w:rPr>
              <w:t>8</w:t>
            </w:r>
            <w:r>
              <w:rPr>
                <w:rFonts w:ascii="Arial" w:hAnsi="Arial" w:cs="Arial"/>
                <w:b/>
              </w:rPr>
              <w:t>-19</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833020" w14:textId="77777777" w:rsidTr="006977EA">
        <w:trPr>
          <w:trHeight w:hRule="exact" w:val="1825"/>
        </w:trPr>
        <w:tc>
          <w:tcPr>
            <w:tcW w:w="2235" w:type="dxa"/>
            <w:tcMar>
              <w:top w:w="57" w:type="dxa"/>
              <w:bottom w:w="57" w:type="dxa"/>
            </w:tcMar>
          </w:tcPr>
          <w:p w14:paraId="4317131F" w14:textId="601ED4DA" w:rsidR="00125340" w:rsidRPr="00543720" w:rsidRDefault="00F10574">
            <w:pPr>
              <w:rPr>
                <w:rFonts w:ascii="Arial" w:hAnsi="Arial" w:cs="Arial"/>
                <w:b/>
                <w:sz w:val="18"/>
                <w:szCs w:val="18"/>
                <w:highlight w:val="yellow"/>
              </w:rPr>
            </w:pPr>
            <w:r w:rsidRPr="00543720">
              <w:rPr>
                <w:rFonts w:ascii="Arial" w:hAnsi="Arial" w:cs="Arial"/>
                <w:b/>
                <w:sz w:val="18"/>
                <w:szCs w:val="18"/>
              </w:rPr>
              <w:t>Emotional barriers to learning are supported and reduced leading to these children making at least expected progress across a year group.</w:t>
            </w:r>
          </w:p>
        </w:tc>
        <w:tc>
          <w:tcPr>
            <w:tcW w:w="2409" w:type="dxa"/>
            <w:tcMar>
              <w:top w:w="57" w:type="dxa"/>
              <w:bottom w:w="57" w:type="dxa"/>
            </w:tcMar>
          </w:tcPr>
          <w:p w14:paraId="6E47EFA6" w14:textId="5B58C10D" w:rsidR="00125340" w:rsidRPr="00543720" w:rsidRDefault="00F83107" w:rsidP="00F83107">
            <w:pPr>
              <w:rPr>
                <w:rFonts w:ascii="Arial" w:hAnsi="Arial" w:cs="Arial"/>
                <w:b/>
                <w:sz w:val="18"/>
                <w:szCs w:val="18"/>
              </w:rPr>
            </w:pPr>
            <w:r>
              <w:rPr>
                <w:rFonts w:ascii="Arial" w:hAnsi="Arial" w:cs="Arial"/>
                <w:b/>
                <w:sz w:val="18"/>
                <w:szCs w:val="18"/>
              </w:rPr>
              <w:t>T</w:t>
            </w:r>
            <w:r w:rsidRPr="00543720">
              <w:rPr>
                <w:rFonts w:ascii="Arial" w:hAnsi="Arial" w:cs="Arial"/>
                <w:b/>
                <w:sz w:val="18"/>
                <w:szCs w:val="18"/>
              </w:rPr>
              <w:t xml:space="preserve">argeted children with emotional barriers to learning and challenging </w:t>
            </w:r>
            <w:r>
              <w:rPr>
                <w:rFonts w:ascii="Arial" w:hAnsi="Arial" w:cs="Arial"/>
                <w:b/>
                <w:sz w:val="18"/>
                <w:szCs w:val="18"/>
              </w:rPr>
              <w:t xml:space="preserve">/complicated home environments receive targeted interventions and mindfulness activities </w:t>
            </w:r>
          </w:p>
        </w:tc>
        <w:tc>
          <w:tcPr>
            <w:tcW w:w="3828" w:type="dxa"/>
            <w:tcMar>
              <w:top w:w="57" w:type="dxa"/>
              <w:bottom w:w="57" w:type="dxa"/>
            </w:tcMar>
          </w:tcPr>
          <w:p w14:paraId="58C19323" w14:textId="3D633311" w:rsidR="00125340" w:rsidRPr="00543720" w:rsidRDefault="00A561F0" w:rsidP="006C7C85">
            <w:pPr>
              <w:rPr>
                <w:rFonts w:ascii="Arial" w:hAnsi="Arial" w:cs="Arial"/>
                <w:b/>
                <w:sz w:val="18"/>
                <w:szCs w:val="18"/>
              </w:rPr>
            </w:pPr>
            <w:r w:rsidRPr="00543720">
              <w:rPr>
                <w:rFonts w:ascii="Arial" w:hAnsi="Arial" w:cs="Arial"/>
                <w:b/>
                <w:sz w:val="18"/>
                <w:szCs w:val="18"/>
              </w:rPr>
              <w:t>Some children come to school with challenging home situations where they are caring for parents /supporting other siblings within the family.  For these children it can be a challenge to focus on their learning and need opportunities to talk about things.</w:t>
            </w:r>
          </w:p>
        </w:tc>
        <w:tc>
          <w:tcPr>
            <w:tcW w:w="3260" w:type="dxa"/>
            <w:shd w:val="clear" w:color="auto" w:fill="auto"/>
            <w:tcMar>
              <w:top w:w="57" w:type="dxa"/>
              <w:bottom w:w="57" w:type="dxa"/>
            </w:tcMar>
          </w:tcPr>
          <w:p w14:paraId="4FD85F6F" w14:textId="69FBE7C3" w:rsidR="00125340" w:rsidRPr="00543720" w:rsidRDefault="00A561F0" w:rsidP="00F83107">
            <w:pPr>
              <w:rPr>
                <w:rFonts w:ascii="Arial" w:hAnsi="Arial" w:cs="Arial"/>
                <w:b/>
                <w:sz w:val="18"/>
                <w:szCs w:val="18"/>
                <w:highlight w:val="yellow"/>
              </w:rPr>
            </w:pPr>
            <w:r w:rsidRPr="00543720">
              <w:rPr>
                <w:rFonts w:ascii="Arial" w:hAnsi="Arial" w:cs="Arial"/>
                <w:b/>
                <w:sz w:val="18"/>
                <w:szCs w:val="18"/>
              </w:rPr>
              <w:t xml:space="preserve">SENCO and Head of School to coordinate targeted </w:t>
            </w:r>
            <w:r w:rsidR="00F83107">
              <w:rPr>
                <w:rFonts w:ascii="Arial" w:hAnsi="Arial" w:cs="Arial"/>
                <w:b/>
                <w:sz w:val="18"/>
                <w:szCs w:val="18"/>
              </w:rPr>
              <w:t>support</w:t>
            </w:r>
            <w:r w:rsidR="006977EA">
              <w:rPr>
                <w:rFonts w:ascii="Arial" w:hAnsi="Arial" w:cs="Arial"/>
                <w:b/>
                <w:sz w:val="18"/>
                <w:szCs w:val="18"/>
              </w:rPr>
              <w:t xml:space="preserve"> </w:t>
            </w:r>
            <w:r w:rsidR="00543720" w:rsidRPr="00543720">
              <w:rPr>
                <w:rFonts w:ascii="Arial" w:hAnsi="Arial" w:cs="Arial"/>
                <w:b/>
                <w:sz w:val="18"/>
                <w:szCs w:val="18"/>
              </w:rPr>
              <w:t xml:space="preserve"> </w:t>
            </w:r>
          </w:p>
        </w:tc>
        <w:tc>
          <w:tcPr>
            <w:tcW w:w="1276" w:type="dxa"/>
            <w:shd w:val="clear" w:color="auto" w:fill="auto"/>
          </w:tcPr>
          <w:p w14:paraId="3AD20AA1" w14:textId="73A6FE4D" w:rsidR="00125340" w:rsidRPr="00543720" w:rsidRDefault="006E2DFD" w:rsidP="006E2DFD">
            <w:pPr>
              <w:rPr>
                <w:rFonts w:ascii="Arial" w:hAnsi="Arial" w:cs="Arial"/>
                <w:b/>
                <w:sz w:val="18"/>
                <w:szCs w:val="18"/>
              </w:rPr>
            </w:pPr>
            <w:r>
              <w:rPr>
                <w:rFonts w:ascii="Arial" w:hAnsi="Arial" w:cs="Arial"/>
                <w:b/>
                <w:sz w:val="18"/>
                <w:szCs w:val="18"/>
              </w:rPr>
              <w:t>SS</w:t>
            </w:r>
            <w:r w:rsidR="00A561F0" w:rsidRPr="00543720">
              <w:rPr>
                <w:rFonts w:ascii="Arial" w:hAnsi="Arial" w:cs="Arial"/>
                <w:b/>
                <w:sz w:val="18"/>
                <w:szCs w:val="18"/>
              </w:rPr>
              <w:t xml:space="preserve"> / </w:t>
            </w:r>
            <w:r>
              <w:rPr>
                <w:rFonts w:ascii="Arial" w:hAnsi="Arial" w:cs="Arial"/>
                <w:b/>
                <w:sz w:val="18"/>
                <w:szCs w:val="18"/>
              </w:rPr>
              <w:t>RF</w:t>
            </w:r>
          </w:p>
        </w:tc>
        <w:tc>
          <w:tcPr>
            <w:tcW w:w="1984" w:type="dxa"/>
            <w:shd w:val="clear" w:color="auto" w:fill="auto"/>
          </w:tcPr>
          <w:p w14:paraId="26EE8C25" w14:textId="2FC70F69" w:rsidR="00125340" w:rsidRPr="00543720" w:rsidRDefault="00A561F0" w:rsidP="006977EA">
            <w:pPr>
              <w:rPr>
                <w:rFonts w:ascii="Arial" w:hAnsi="Arial" w:cs="Arial"/>
                <w:b/>
                <w:sz w:val="18"/>
                <w:szCs w:val="18"/>
              </w:rPr>
            </w:pPr>
            <w:r w:rsidRPr="00543720">
              <w:rPr>
                <w:rFonts w:ascii="Arial" w:hAnsi="Arial" w:cs="Arial"/>
                <w:b/>
                <w:sz w:val="18"/>
                <w:szCs w:val="18"/>
              </w:rPr>
              <w:t>March 201</w:t>
            </w:r>
            <w:r w:rsidR="006977EA">
              <w:rPr>
                <w:rFonts w:ascii="Arial" w:hAnsi="Arial" w:cs="Arial"/>
                <w:b/>
                <w:sz w:val="18"/>
                <w:szCs w:val="18"/>
              </w:rPr>
              <w:t>9</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45CAF280" w:rsidR="00125340" w:rsidRPr="00543720" w:rsidRDefault="00973B83" w:rsidP="006E2DFD">
            <w:pPr>
              <w:rPr>
                <w:rFonts w:ascii="Arial" w:hAnsi="Arial" w:cs="Arial"/>
                <w:b/>
                <w:sz w:val="18"/>
                <w:szCs w:val="18"/>
              </w:rPr>
            </w:pPr>
            <w:r>
              <w:rPr>
                <w:sz w:val="24"/>
              </w:rPr>
              <w:t>£11633</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750B4A">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750B4A">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750B4A">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750B4A">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750B4A">
            <w:pPr>
              <w:rPr>
                <w:rFonts w:ascii="Arial" w:hAnsi="Arial" w:cs="Arial"/>
                <w:b/>
              </w:rPr>
            </w:pPr>
            <w:r w:rsidRPr="00262114">
              <w:rPr>
                <w:rFonts w:ascii="Arial" w:hAnsi="Arial" w:cs="Arial"/>
                <w:b/>
              </w:rPr>
              <w:t>When will you review implementation?</w:t>
            </w:r>
          </w:p>
        </w:tc>
      </w:tr>
      <w:tr w:rsidR="006977EA" w:rsidRPr="002954A6" w14:paraId="0DF205A5" w14:textId="77777777" w:rsidTr="00262EEF">
        <w:trPr>
          <w:trHeight w:hRule="exact" w:val="2124"/>
        </w:trPr>
        <w:tc>
          <w:tcPr>
            <w:tcW w:w="2235" w:type="dxa"/>
            <w:tcMar>
              <w:top w:w="57" w:type="dxa"/>
              <w:bottom w:w="57" w:type="dxa"/>
            </w:tcMar>
          </w:tcPr>
          <w:p w14:paraId="71872C55" w14:textId="1C9B161B" w:rsidR="006977EA" w:rsidRPr="00543720" w:rsidRDefault="006977EA" w:rsidP="00E865E4">
            <w:pPr>
              <w:rPr>
                <w:rFonts w:ascii="Arial" w:hAnsi="Arial" w:cs="Arial"/>
                <w:b/>
                <w:sz w:val="18"/>
                <w:szCs w:val="18"/>
              </w:rPr>
            </w:pPr>
            <w:r w:rsidRPr="00543720">
              <w:rPr>
                <w:rFonts w:ascii="Arial" w:hAnsi="Arial" w:cs="Arial"/>
                <w:b/>
                <w:sz w:val="18"/>
                <w:szCs w:val="18"/>
              </w:rPr>
              <w:t>Pupils eligible for PP make more than expected / rapid progress across each year group in maths.</w:t>
            </w:r>
          </w:p>
        </w:tc>
        <w:tc>
          <w:tcPr>
            <w:tcW w:w="2409" w:type="dxa"/>
            <w:tcMar>
              <w:top w:w="57" w:type="dxa"/>
              <w:bottom w:w="57" w:type="dxa"/>
            </w:tcMar>
          </w:tcPr>
          <w:p w14:paraId="293A84E4" w14:textId="71618B23" w:rsidR="006977EA" w:rsidRPr="00543720" w:rsidRDefault="006977EA" w:rsidP="00125340">
            <w:pPr>
              <w:rPr>
                <w:rFonts w:ascii="Arial" w:hAnsi="Arial" w:cs="Arial"/>
                <w:b/>
                <w:sz w:val="18"/>
                <w:szCs w:val="18"/>
              </w:rPr>
            </w:pPr>
            <w:r w:rsidRPr="00543720">
              <w:rPr>
                <w:rFonts w:ascii="Arial" w:hAnsi="Arial" w:cs="Arial"/>
                <w:b/>
                <w:sz w:val="18"/>
                <w:szCs w:val="18"/>
              </w:rPr>
              <w:t>Identified PP children with low maths attainment and progress data.</w:t>
            </w:r>
          </w:p>
          <w:p w14:paraId="0124ED3B" w14:textId="77777777" w:rsidR="006977EA" w:rsidRPr="00543720" w:rsidRDefault="006977EA" w:rsidP="00125340">
            <w:pPr>
              <w:rPr>
                <w:rFonts w:ascii="Arial" w:hAnsi="Arial" w:cs="Arial"/>
                <w:b/>
                <w:sz w:val="18"/>
                <w:szCs w:val="18"/>
              </w:rPr>
            </w:pPr>
          </w:p>
          <w:p w14:paraId="69BCA213" w14:textId="00ADB419" w:rsidR="006977EA" w:rsidRPr="00543720" w:rsidRDefault="006977EA" w:rsidP="00125340">
            <w:pPr>
              <w:rPr>
                <w:rFonts w:ascii="Arial" w:hAnsi="Arial" w:cs="Arial"/>
                <w:b/>
                <w:sz w:val="18"/>
                <w:szCs w:val="18"/>
              </w:rPr>
            </w:pPr>
            <w:r w:rsidRPr="00543720">
              <w:rPr>
                <w:rFonts w:ascii="Arial" w:hAnsi="Arial" w:cs="Arial"/>
                <w:b/>
                <w:sz w:val="18"/>
                <w:szCs w:val="18"/>
              </w:rPr>
              <w:t xml:space="preserve">Weekly 1:1 and small group booster sessions focusing on targeted </w:t>
            </w:r>
            <w:proofErr w:type="spellStart"/>
            <w:r w:rsidRPr="00543720">
              <w:rPr>
                <w:rFonts w:ascii="Arial" w:hAnsi="Arial" w:cs="Arial"/>
                <w:b/>
                <w:sz w:val="18"/>
                <w:szCs w:val="18"/>
              </w:rPr>
              <w:t>ares</w:t>
            </w:r>
            <w:proofErr w:type="spellEnd"/>
            <w:r w:rsidRPr="00543720">
              <w:rPr>
                <w:rFonts w:ascii="Arial" w:hAnsi="Arial" w:cs="Arial"/>
                <w:b/>
                <w:sz w:val="18"/>
                <w:szCs w:val="18"/>
              </w:rPr>
              <w:t xml:space="preserve"> of skill development following initial analysis.</w:t>
            </w:r>
          </w:p>
        </w:tc>
        <w:tc>
          <w:tcPr>
            <w:tcW w:w="3828" w:type="dxa"/>
            <w:vMerge w:val="restart"/>
            <w:tcMar>
              <w:top w:w="57" w:type="dxa"/>
              <w:bottom w:w="57" w:type="dxa"/>
            </w:tcMar>
          </w:tcPr>
          <w:p w14:paraId="04A2B402" w14:textId="26EA92D8" w:rsidR="006977EA" w:rsidRPr="00543720" w:rsidRDefault="006977EA" w:rsidP="003F7BE2">
            <w:pPr>
              <w:rPr>
                <w:rFonts w:ascii="Arial" w:hAnsi="Arial" w:cs="Arial"/>
                <w:b/>
                <w:sz w:val="18"/>
                <w:szCs w:val="18"/>
              </w:rPr>
            </w:pPr>
            <w:r w:rsidRPr="00543720">
              <w:rPr>
                <w:rFonts w:ascii="Arial" w:hAnsi="Arial" w:cs="Arial"/>
                <w:b/>
                <w:sz w:val="18"/>
                <w:szCs w:val="18"/>
                <w:lang w:eastAsia="en-GB"/>
              </w:rPr>
              <w:t>The most successful schools ensure that pupils catch up with the basics of literacy and numeracy and offer support, where necessary, to improve pupils’ attendance, behaviour, confidence and resilience. OFSTED Report 2104.</w:t>
            </w:r>
          </w:p>
        </w:tc>
        <w:tc>
          <w:tcPr>
            <w:tcW w:w="3260" w:type="dxa"/>
            <w:tcMar>
              <w:top w:w="57" w:type="dxa"/>
              <w:bottom w:w="57" w:type="dxa"/>
            </w:tcMar>
          </w:tcPr>
          <w:p w14:paraId="61A9897C" w14:textId="2FD3E7F0" w:rsidR="006977EA" w:rsidRDefault="006977EA" w:rsidP="00C73995">
            <w:pPr>
              <w:rPr>
                <w:rFonts w:ascii="Arial" w:hAnsi="Arial" w:cs="Arial"/>
                <w:b/>
                <w:sz w:val="18"/>
                <w:szCs w:val="18"/>
              </w:rPr>
            </w:pPr>
            <w:r>
              <w:rPr>
                <w:rFonts w:ascii="Arial" w:hAnsi="Arial" w:cs="Arial"/>
                <w:b/>
                <w:sz w:val="18"/>
                <w:szCs w:val="18"/>
              </w:rPr>
              <w:t>RF</w:t>
            </w:r>
            <w:r w:rsidRPr="00543720">
              <w:rPr>
                <w:rFonts w:ascii="Arial" w:hAnsi="Arial" w:cs="Arial"/>
                <w:b/>
                <w:sz w:val="18"/>
                <w:szCs w:val="18"/>
              </w:rPr>
              <w:t xml:space="preserve"> /SJ / SENCO </w:t>
            </w:r>
            <w:r>
              <w:rPr>
                <w:rFonts w:ascii="Arial" w:hAnsi="Arial" w:cs="Arial"/>
                <w:b/>
                <w:sz w:val="18"/>
                <w:szCs w:val="18"/>
              </w:rPr>
              <w:t>/ KK to monitor support and progress of PP children termly.</w:t>
            </w:r>
          </w:p>
          <w:p w14:paraId="6B4012C2" w14:textId="6B9B281D" w:rsidR="006977EA" w:rsidRPr="00543720" w:rsidRDefault="006977EA" w:rsidP="00C73995">
            <w:pPr>
              <w:rPr>
                <w:rFonts w:ascii="Arial" w:hAnsi="Arial" w:cs="Arial"/>
                <w:b/>
                <w:sz w:val="18"/>
                <w:szCs w:val="18"/>
              </w:rPr>
            </w:pPr>
            <w:r>
              <w:rPr>
                <w:rFonts w:ascii="Arial" w:hAnsi="Arial" w:cs="Arial"/>
                <w:b/>
                <w:sz w:val="18"/>
                <w:szCs w:val="18"/>
              </w:rPr>
              <w:t xml:space="preserve">KK to </w:t>
            </w:r>
            <w:proofErr w:type="gramStart"/>
            <w:r>
              <w:rPr>
                <w:rFonts w:ascii="Arial" w:hAnsi="Arial" w:cs="Arial"/>
                <w:b/>
                <w:sz w:val="18"/>
                <w:szCs w:val="18"/>
              </w:rPr>
              <w:t>provided</w:t>
            </w:r>
            <w:proofErr w:type="gramEnd"/>
            <w:r>
              <w:rPr>
                <w:rFonts w:ascii="Arial" w:hAnsi="Arial" w:cs="Arial"/>
                <w:b/>
                <w:sz w:val="18"/>
                <w:szCs w:val="18"/>
              </w:rPr>
              <w:t xml:space="preserve"> weekly progress updates and intervention feedback.</w:t>
            </w:r>
          </w:p>
        </w:tc>
        <w:tc>
          <w:tcPr>
            <w:tcW w:w="1276" w:type="dxa"/>
          </w:tcPr>
          <w:p w14:paraId="141C95A3" w14:textId="0EE6F651" w:rsidR="006977EA" w:rsidRPr="00543720" w:rsidRDefault="006977EA" w:rsidP="00750B4A">
            <w:pPr>
              <w:rPr>
                <w:rFonts w:ascii="Arial" w:hAnsi="Arial" w:cs="Arial"/>
                <w:b/>
                <w:sz w:val="18"/>
                <w:szCs w:val="18"/>
              </w:rPr>
            </w:pPr>
            <w:r>
              <w:rPr>
                <w:rFonts w:ascii="Arial" w:hAnsi="Arial" w:cs="Arial"/>
                <w:b/>
                <w:sz w:val="18"/>
                <w:szCs w:val="18"/>
              </w:rPr>
              <w:t>SS / SJ /RF/KK</w:t>
            </w:r>
          </w:p>
        </w:tc>
        <w:tc>
          <w:tcPr>
            <w:tcW w:w="1984" w:type="dxa"/>
          </w:tcPr>
          <w:p w14:paraId="27A55D1E" w14:textId="2A11D955" w:rsidR="006977EA" w:rsidRDefault="006977EA" w:rsidP="00750B4A">
            <w:pPr>
              <w:rPr>
                <w:rFonts w:ascii="Arial" w:hAnsi="Arial" w:cs="Arial"/>
                <w:b/>
                <w:sz w:val="18"/>
                <w:szCs w:val="18"/>
              </w:rPr>
            </w:pPr>
            <w:r>
              <w:rPr>
                <w:rFonts w:ascii="Arial" w:hAnsi="Arial" w:cs="Arial"/>
                <w:b/>
                <w:sz w:val="18"/>
                <w:szCs w:val="18"/>
              </w:rPr>
              <w:t>February 2019</w:t>
            </w:r>
          </w:p>
          <w:p w14:paraId="4FE7F621" w14:textId="77777777" w:rsidR="006977EA" w:rsidRPr="006E2DFD" w:rsidRDefault="006977EA" w:rsidP="006E2DFD">
            <w:pPr>
              <w:rPr>
                <w:rFonts w:ascii="Arial" w:hAnsi="Arial" w:cs="Arial"/>
                <w:sz w:val="18"/>
                <w:szCs w:val="18"/>
              </w:rPr>
            </w:pPr>
          </w:p>
          <w:p w14:paraId="13958237" w14:textId="10DA251C" w:rsidR="006977EA" w:rsidRDefault="006977EA" w:rsidP="006E2DFD">
            <w:pPr>
              <w:rPr>
                <w:rFonts w:ascii="Arial" w:hAnsi="Arial" w:cs="Arial"/>
                <w:sz w:val="18"/>
                <w:szCs w:val="18"/>
              </w:rPr>
            </w:pPr>
          </w:p>
          <w:p w14:paraId="1BCE63D6" w14:textId="11A7ECEB" w:rsidR="006977EA" w:rsidRPr="006E2DFD" w:rsidRDefault="00973B83" w:rsidP="006E2DFD">
            <w:pPr>
              <w:rPr>
                <w:rFonts w:ascii="Arial" w:hAnsi="Arial" w:cs="Arial"/>
                <w:sz w:val="18"/>
                <w:szCs w:val="18"/>
              </w:rPr>
            </w:pPr>
            <w:r>
              <w:rPr>
                <w:sz w:val="24"/>
              </w:rPr>
              <w:t>£6713</w:t>
            </w:r>
          </w:p>
        </w:tc>
      </w:tr>
      <w:tr w:rsidR="006977EA" w:rsidRPr="002954A6" w14:paraId="4684DC39" w14:textId="77777777" w:rsidTr="006977EA">
        <w:trPr>
          <w:trHeight w:hRule="exact" w:val="1595"/>
        </w:trPr>
        <w:tc>
          <w:tcPr>
            <w:tcW w:w="2235" w:type="dxa"/>
            <w:tcMar>
              <w:top w:w="57" w:type="dxa"/>
              <w:bottom w:w="57" w:type="dxa"/>
            </w:tcMar>
          </w:tcPr>
          <w:p w14:paraId="5FB77645" w14:textId="400C3ED3" w:rsidR="006977EA" w:rsidRPr="00543720" w:rsidRDefault="006977EA" w:rsidP="00750B4A">
            <w:pPr>
              <w:rPr>
                <w:rFonts w:ascii="Arial" w:hAnsi="Arial" w:cs="Arial"/>
                <w:b/>
                <w:sz w:val="18"/>
                <w:szCs w:val="18"/>
              </w:rPr>
            </w:pPr>
            <w:r w:rsidRPr="00543720">
              <w:rPr>
                <w:rFonts w:ascii="Arial" w:hAnsi="Arial" w:cs="Arial"/>
                <w:b/>
                <w:sz w:val="18"/>
                <w:szCs w:val="18"/>
              </w:rPr>
              <w:t>Pupils eligible for PP make more than expected / rapid progress across each year group in maths.</w:t>
            </w:r>
          </w:p>
        </w:tc>
        <w:tc>
          <w:tcPr>
            <w:tcW w:w="2409" w:type="dxa"/>
            <w:tcMar>
              <w:top w:w="57" w:type="dxa"/>
              <w:bottom w:w="57" w:type="dxa"/>
            </w:tcMar>
          </w:tcPr>
          <w:p w14:paraId="5FAB442C" w14:textId="77777777" w:rsidR="006977EA" w:rsidRDefault="006977EA" w:rsidP="007F271A">
            <w:pPr>
              <w:rPr>
                <w:rFonts w:ascii="Arial" w:hAnsi="Arial" w:cs="Arial"/>
                <w:b/>
                <w:sz w:val="18"/>
                <w:szCs w:val="18"/>
              </w:rPr>
            </w:pPr>
            <w:r w:rsidRPr="00543720">
              <w:rPr>
                <w:rFonts w:ascii="Arial" w:hAnsi="Arial" w:cs="Arial"/>
                <w:b/>
                <w:sz w:val="18"/>
                <w:szCs w:val="18"/>
              </w:rPr>
              <w:t>Weekly focused TA support focused on key basic skills through Personalised Learning Maths.</w:t>
            </w:r>
          </w:p>
          <w:p w14:paraId="1C411042" w14:textId="43514A3A" w:rsidR="006977EA" w:rsidRPr="00543720" w:rsidRDefault="006977EA" w:rsidP="007F271A">
            <w:pPr>
              <w:rPr>
                <w:rFonts w:ascii="Arial" w:hAnsi="Arial" w:cs="Arial"/>
                <w:b/>
                <w:sz w:val="18"/>
                <w:szCs w:val="18"/>
              </w:rPr>
            </w:pPr>
            <w:proofErr w:type="spellStart"/>
            <w:r>
              <w:rPr>
                <w:rFonts w:ascii="Arial" w:hAnsi="Arial" w:cs="Arial"/>
                <w:b/>
                <w:sz w:val="18"/>
                <w:szCs w:val="18"/>
              </w:rPr>
              <w:t>Nessy</w:t>
            </w:r>
            <w:proofErr w:type="spellEnd"/>
            <w:r>
              <w:rPr>
                <w:rFonts w:ascii="Arial" w:hAnsi="Arial" w:cs="Arial"/>
                <w:b/>
                <w:sz w:val="18"/>
                <w:szCs w:val="18"/>
              </w:rPr>
              <w:t xml:space="preserve"> accounts for targeted children</w:t>
            </w:r>
          </w:p>
        </w:tc>
        <w:tc>
          <w:tcPr>
            <w:tcW w:w="3828" w:type="dxa"/>
            <w:vMerge/>
            <w:tcMar>
              <w:top w:w="57" w:type="dxa"/>
              <w:bottom w:w="57" w:type="dxa"/>
            </w:tcMar>
          </w:tcPr>
          <w:p w14:paraId="74F5FB0F" w14:textId="6C3F8016" w:rsidR="006977EA" w:rsidRPr="00543720" w:rsidRDefault="006977EA" w:rsidP="00C70B05">
            <w:pPr>
              <w:rPr>
                <w:rFonts w:ascii="Arial" w:hAnsi="Arial" w:cs="Arial"/>
                <w:b/>
                <w:sz w:val="18"/>
                <w:szCs w:val="18"/>
              </w:rPr>
            </w:pPr>
          </w:p>
        </w:tc>
        <w:tc>
          <w:tcPr>
            <w:tcW w:w="3260" w:type="dxa"/>
            <w:tcMar>
              <w:top w:w="57" w:type="dxa"/>
              <w:bottom w:w="57" w:type="dxa"/>
            </w:tcMar>
          </w:tcPr>
          <w:p w14:paraId="5056263E" w14:textId="1C8193ED" w:rsidR="006977EA" w:rsidRDefault="006977EA" w:rsidP="00543720">
            <w:pPr>
              <w:rPr>
                <w:rFonts w:ascii="Arial" w:hAnsi="Arial" w:cs="Arial"/>
                <w:b/>
                <w:sz w:val="18"/>
                <w:szCs w:val="18"/>
              </w:rPr>
            </w:pPr>
            <w:r>
              <w:rPr>
                <w:rFonts w:ascii="Arial" w:hAnsi="Arial" w:cs="Arial"/>
                <w:b/>
                <w:sz w:val="18"/>
                <w:szCs w:val="18"/>
              </w:rPr>
              <w:t>RF /SENCO to monitor progress of targeted children termly.  Support adjusted dependent on monitoring.</w:t>
            </w:r>
          </w:p>
          <w:p w14:paraId="086F2669" w14:textId="5A35976E" w:rsidR="006977EA" w:rsidRPr="00543720" w:rsidRDefault="006977EA" w:rsidP="00543720">
            <w:pPr>
              <w:rPr>
                <w:rFonts w:ascii="Arial" w:hAnsi="Arial" w:cs="Arial"/>
                <w:b/>
                <w:sz w:val="18"/>
                <w:szCs w:val="18"/>
              </w:rPr>
            </w:pPr>
            <w:r>
              <w:rPr>
                <w:rFonts w:ascii="Arial" w:hAnsi="Arial" w:cs="Arial"/>
                <w:b/>
                <w:sz w:val="18"/>
                <w:szCs w:val="18"/>
              </w:rPr>
              <w:t>JT to complete PLM support for targeted children.</w:t>
            </w:r>
          </w:p>
        </w:tc>
        <w:tc>
          <w:tcPr>
            <w:tcW w:w="1276" w:type="dxa"/>
          </w:tcPr>
          <w:p w14:paraId="2B21324F" w14:textId="09CB602F" w:rsidR="006977EA" w:rsidRPr="00543720" w:rsidRDefault="006977EA" w:rsidP="006977EA">
            <w:pPr>
              <w:rPr>
                <w:rFonts w:ascii="Arial" w:hAnsi="Arial" w:cs="Arial"/>
                <w:b/>
                <w:sz w:val="18"/>
                <w:szCs w:val="18"/>
              </w:rPr>
            </w:pPr>
            <w:r>
              <w:rPr>
                <w:rFonts w:ascii="Arial" w:hAnsi="Arial" w:cs="Arial"/>
                <w:b/>
                <w:sz w:val="18"/>
                <w:szCs w:val="18"/>
              </w:rPr>
              <w:t>SS / SJ /RF/KK / /JT</w:t>
            </w:r>
          </w:p>
        </w:tc>
        <w:tc>
          <w:tcPr>
            <w:tcW w:w="1984" w:type="dxa"/>
          </w:tcPr>
          <w:p w14:paraId="3393C1F6" w14:textId="600DD6F7" w:rsidR="006977EA" w:rsidRDefault="006977EA" w:rsidP="00750B4A">
            <w:pPr>
              <w:rPr>
                <w:rFonts w:ascii="Arial" w:hAnsi="Arial" w:cs="Arial"/>
                <w:b/>
                <w:sz w:val="18"/>
                <w:szCs w:val="18"/>
              </w:rPr>
            </w:pPr>
            <w:r>
              <w:rPr>
                <w:rFonts w:ascii="Arial" w:hAnsi="Arial" w:cs="Arial"/>
                <w:b/>
                <w:sz w:val="18"/>
                <w:szCs w:val="18"/>
              </w:rPr>
              <w:t>February 2019</w:t>
            </w:r>
          </w:p>
          <w:p w14:paraId="47D47C4E" w14:textId="3DB19906" w:rsidR="006977EA" w:rsidRDefault="006977EA" w:rsidP="006E2DFD">
            <w:pPr>
              <w:rPr>
                <w:rFonts w:ascii="Arial" w:hAnsi="Arial" w:cs="Arial"/>
                <w:sz w:val="18"/>
                <w:szCs w:val="18"/>
              </w:rPr>
            </w:pPr>
          </w:p>
          <w:p w14:paraId="6148491A" w14:textId="076684CB" w:rsidR="006977EA" w:rsidRPr="006E2DFD" w:rsidRDefault="00973B83" w:rsidP="006E2DFD">
            <w:pPr>
              <w:rPr>
                <w:rFonts w:ascii="Arial" w:hAnsi="Arial" w:cs="Arial"/>
                <w:sz w:val="18"/>
                <w:szCs w:val="18"/>
              </w:rPr>
            </w:pPr>
            <w:r>
              <w:rPr>
                <w:sz w:val="24"/>
              </w:rPr>
              <w:t>£4920</w:t>
            </w: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lastRenderedPageBreak/>
              <w:t>Total budgeted cost</w:t>
            </w:r>
          </w:p>
        </w:tc>
        <w:tc>
          <w:tcPr>
            <w:tcW w:w="1984" w:type="dxa"/>
          </w:tcPr>
          <w:p w14:paraId="38C38DCA" w14:textId="61BD16B5" w:rsidR="00125340" w:rsidRPr="002954A6" w:rsidRDefault="006E2DFD" w:rsidP="00973B83">
            <w:pPr>
              <w:rPr>
                <w:rFonts w:ascii="Arial" w:hAnsi="Arial" w:cs="Arial"/>
                <w:sz w:val="18"/>
                <w:szCs w:val="18"/>
              </w:rPr>
            </w:pPr>
            <w:r w:rsidRPr="00973B83">
              <w:rPr>
                <w:rFonts w:ascii="Arial" w:hAnsi="Arial" w:cs="Arial"/>
                <w:sz w:val="18"/>
                <w:szCs w:val="18"/>
              </w:rPr>
              <w:t>£</w:t>
            </w:r>
            <w:r w:rsidR="00EC5CF3" w:rsidRPr="00973B83">
              <w:rPr>
                <w:rFonts w:ascii="Arial" w:hAnsi="Arial" w:cs="Arial"/>
                <w:sz w:val="18"/>
                <w:szCs w:val="18"/>
              </w:rPr>
              <w:t xml:space="preserve"> </w:t>
            </w:r>
            <w:r w:rsidR="00973B83">
              <w:rPr>
                <w:rFonts w:ascii="Arial" w:hAnsi="Arial" w:cs="Arial"/>
                <w:sz w:val="18"/>
                <w:szCs w:val="18"/>
              </w:rPr>
              <w:t>11633</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750B4A">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750B4A">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750B4A">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750B4A">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750B4A">
            <w:pPr>
              <w:rPr>
                <w:rFonts w:ascii="Arial" w:hAnsi="Arial" w:cs="Arial"/>
                <w:b/>
              </w:rPr>
            </w:pPr>
            <w:r w:rsidRPr="00262114">
              <w:rPr>
                <w:rFonts w:ascii="Arial" w:hAnsi="Arial" w:cs="Arial"/>
                <w:b/>
              </w:rPr>
              <w:t>When will you review implementation?</w:t>
            </w:r>
          </w:p>
        </w:tc>
      </w:tr>
      <w:tr w:rsidR="006977EA" w:rsidRPr="002954A6" w14:paraId="6186520C" w14:textId="77777777" w:rsidTr="004029AD">
        <w:trPr>
          <w:trHeight w:val="310"/>
        </w:trPr>
        <w:tc>
          <w:tcPr>
            <w:tcW w:w="2235" w:type="dxa"/>
            <w:tcMar>
              <w:top w:w="57" w:type="dxa"/>
              <w:bottom w:w="57" w:type="dxa"/>
            </w:tcMar>
          </w:tcPr>
          <w:p w14:paraId="25211FD3" w14:textId="5F8CE88B" w:rsidR="006977EA" w:rsidRPr="001C2FD5" w:rsidRDefault="006977EA" w:rsidP="007F271A">
            <w:pPr>
              <w:rPr>
                <w:rFonts w:ascii="Arial" w:hAnsi="Arial" w:cs="Arial"/>
                <w:b/>
                <w:sz w:val="18"/>
                <w:szCs w:val="18"/>
              </w:rPr>
            </w:pPr>
            <w:r w:rsidRPr="001C2FD5">
              <w:rPr>
                <w:rFonts w:ascii="Arial" w:hAnsi="Arial" w:cs="Arial"/>
                <w:b/>
                <w:sz w:val="18"/>
                <w:szCs w:val="18"/>
              </w:rPr>
              <w:t>Pupils eligible for PP make more than expected / rapid progress across each year group in writing.</w:t>
            </w:r>
          </w:p>
        </w:tc>
        <w:tc>
          <w:tcPr>
            <w:tcW w:w="2409" w:type="dxa"/>
            <w:tcMar>
              <w:top w:w="57" w:type="dxa"/>
              <w:bottom w:w="57" w:type="dxa"/>
            </w:tcMar>
          </w:tcPr>
          <w:p w14:paraId="25F7AE00" w14:textId="4D0E60C5" w:rsidR="006977EA" w:rsidRPr="001C2FD5" w:rsidRDefault="006977EA" w:rsidP="00BB4F70">
            <w:pPr>
              <w:rPr>
                <w:rFonts w:ascii="Arial" w:hAnsi="Arial" w:cs="Arial"/>
                <w:b/>
                <w:sz w:val="18"/>
                <w:szCs w:val="18"/>
              </w:rPr>
            </w:pPr>
            <w:r w:rsidRPr="001C2FD5">
              <w:rPr>
                <w:rFonts w:ascii="Arial" w:hAnsi="Arial" w:cs="Arial"/>
                <w:b/>
                <w:sz w:val="18"/>
                <w:szCs w:val="18"/>
              </w:rPr>
              <w:t>Identified PP children with low Literacy attainment and progress data.</w:t>
            </w:r>
          </w:p>
          <w:p w14:paraId="29DB0F17" w14:textId="77777777" w:rsidR="006977EA" w:rsidRPr="001C2FD5" w:rsidRDefault="006977EA" w:rsidP="00BB4F70">
            <w:pPr>
              <w:rPr>
                <w:rFonts w:ascii="Arial" w:hAnsi="Arial" w:cs="Arial"/>
                <w:b/>
                <w:sz w:val="18"/>
                <w:szCs w:val="18"/>
              </w:rPr>
            </w:pPr>
          </w:p>
          <w:p w14:paraId="4E46B61A" w14:textId="3D3B6A24" w:rsidR="006977EA" w:rsidRPr="001C2FD5" w:rsidRDefault="006977EA" w:rsidP="00BB4F70">
            <w:pPr>
              <w:rPr>
                <w:rFonts w:ascii="Arial" w:hAnsi="Arial" w:cs="Arial"/>
                <w:b/>
                <w:sz w:val="18"/>
                <w:szCs w:val="18"/>
              </w:rPr>
            </w:pPr>
            <w:r w:rsidRPr="001C2FD5">
              <w:rPr>
                <w:rFonts w:ascii="Arial" w:hAnsi="Arial" w:cs="Arial"/>
                <w:b/>
                <w:sz w:val="18"/>
                <w:szCs w:val="18"/>
              </w:rPr>
              <w:t>Weekly 1:1 and small group booster sessions focusing on targeted are</w:t>
            </w:r>
            <w:r>
              <w:rPr>
                <w:rFonts w:ascii="Arial" w:hAnsi="Arial" w:cs="Arial"/>
                <w:b/>
                <w:sz w:val="18"/>
                <w:szCs w:val="18"/>
              </w:rPr>
              <w:t>a</w:t>
            </w:r>
            <w:r w:rsidRPr="001C2FD5">
              <w:rPr>
                <w:rFonts w:ascii="Arial" w:hAnsi="Arial" w:cs="Arial"/>
                <w:b/>
                <w:sz w:val="18"/>
                <w:szCs w:val="18"/>
              </w:rPr>
              <w:t>s of skill development following initial analysis.</w:t>
            </w:r>
          </w:p>
        </w:tc>
        <w:tc>
          <w:tcPr>
            <w:tcW w:w="3828" w:type="dxa"/>
            <w:vMerge w:val="restart"/>
            <w:tcMar>
              <w:top w:w="57" w:type="dxa"/>
              <w:bottom w:w="57" w:type="dxa"/>
            </w:tcMar>
          </w:tcPr>
          <w:p w14:paraId="2B3DAAC7" w14:textId="2D4B28D0" w:rsidR="006977EA" w:rsidRPr="001C2FD5" w:rsidRDefault="006977EA" w:rsidP="00D8454C">
            <w:pPr>
              <w:rPr>
                <w:rFonts w:ascii="Arial" w:hAnsi="Arial" w:cs="Arial"/>
                <w:b/>
                <w:sz w:val="18"/>
                <w:szCs w:val="18"/>
              </w:rPr>
            </w:pPr>
            <w:r w:rsidRPr="001C2FD5">
              <w:rPr>
                <w:rFonts w:ascii="Arial" w:hAnsi="Arial" w:cs="Arial"/>
                <w:b/>
                <w:sz w:val="18"/>
                <w:szCs w:val="18"/>
                <w:lang w:eastAsia="en-GB"/>
              </w:rPr>
              <w:t>The most successful schools ensure that pupils catch up with the basics of literacy and numeracy and offer support, where necessary, to improve pupils’ attendance, behaviour, confidence and resilience. OFSTED Report 2104.</w:t>
            </w:r>
          </w:p>
        </w:tc>
        <w:tc>
          <w:tcPr>
            <w:tcW w:w="3260" w:type="dxa"/>
            <w:tcMar>
              <w:top w:w="57" w:type="dxa"/>
              <w:bottom w:w="57" w:type="dxa"/>
            </w:tcMar>
          </w:tcPr>
          <w:p w14:paraId="372030EB" w14:textId="2FB142F4" w:rsidR="006977EA" w:rsidRPr="001C2FD5" w:rsidRDefault="006977EA" w:rsidP="001C2FD5">
            <w:pPr>
              <w:rPr>
                <w:rFonts w:ascii="Arial" w:hAnsi="Arial" w:cs="Arial"/>
                <w:b/>
                <w:sz w:val="18"/>
                <w:szCs w:val="18"/>
              </w:rPr>
            </w:pPr>
            <w:r>
              <w:rPr>
                <w:rFonts w:ascii="Arial" w:hAnsi="Arial" w:cs="Arial"/>
                <w:b/>
                <w:sz w:val="18"/>
                <w:szCs w:val="18"/>
              </w:rPr>
              <w:t>RF</w:t>
            </w:r>
            <w:r w:rsidRPr="001C2FD5">
              <w:rPr>
                <w:rFonts w:ascii="Arial" w:hAnsi="Arial" w:cs="Arial"/>
                <w:b/>
                <w:sz w:val="18"/>
                <w:szCs w:val="18"/>
              </w:rPr>
              <w:t xml:space="preserve"> /SJ / SENCO / </w:t>
            </w:r>
            <w:r>
              <w:rPr>
                <w:rFonts w:ascii="Arial" w:hAnsi="Arial" w:cs="Arial"/>
                <w:b/>
                <w:sz w:val="18"/>
                <w:szCs w:val="18"/>
              </w:rPr>
              <w:t>KK</w:t>
            </w:r>
            <w:r w:rsidRPr="001C2FD5">
              <w:rPr>
                <w:rFonts w:ascii="Arial" w:hAnsi="Arial" w:cs="Arial"/>
                <w:b/>
                <w:sz w:val="18"/>
                <w:szCs w:val="18"/>
              </w:rPr>
              <w:t xml:space="preserve"> to monitor support and progress of PP children termly.</w:t>
            </w:r>
          </w:p>
          <w:p w14:paraId="2F550AB7" w14:textId="0C1A9271" w:rsidR="006977EA" w:rsidRPr="001C2FD5" w:rsidRDefault="006977EA" w:rsidP="001C2FD5">
            <w:pPr>
              <w:rPr>
                <w:rFonts w:ascii="Arial" w:hAnsi="Arial" w:cs="Arial"/>
                <w:b/>
                <w:sz w:val="18"/>
                <w:szCs w:val="18"/>
              </w:rPr>
            </w:pPr>
            <w:r>
              <w:rPr>
                <w:rFonts w:ascii="Arial" w:hAnsi="Arial" w:cs="Arial"/>
                <w:b/>
                <w:sz w:val="18"/>
                <w:szCs w:val="18"/>
              </w:rPr>
              <w:t>KK</w:t>
            </w:r>
            <w:r w:rsidRPr="001C2FD5">
              <w:rPr>
                <w:rFonts w:ascii="Arial" w:hAnsi="Arial" w:cs="Arial"/>
                <w:b/>
                <w:sz w:val="18"/>
                <w:szCs w:val="18"/>
              </w:rPr>
              <w:t xml:space="preserve"> to </w:t>
            </w:r>
            <w:proofErr w:type="gramStart"/>
            <w:r w:rsidRPr="001C2FD5">
              <w:rPr>
                <w:rFonts w:ascii="Arial" w:hAnsi="Arial" w:cs="Arial"/>
                <w:b/>
                <w:sz w:val="18"/>
                <w:szCs w:val="18"/>
              </w:rPr>
              <w:t>provided</w:t>
            </w:r>
            <w:proofErr w:type="gramEnd"/>
            <w:r w:rsidRPr="001C2FD5">
              <w:rPr>
                <w:rFonts w:ascii="Arial" w:hAnsi="Arial" w:cs="Arial"/>
                <w:b/>
                <w:sz w:val="18"/>
                <w:szCs w:val="18"/>
              </w:rPr>
              <w:t xml:space="preserve"> weekly progress updates and intervention feedback.</w:t>
            </w:r>
          </w:p>
        </w:tc>
        <w:tc>
          <w:tcPr>
            <w:tcW w:w="1276" w:type="dxa"/>
          </w:tcPr>
          <w:p w14:paraId="6C88C9AC" w14:textId="4BD4CA78" w:rsidR="006977EA" w:rsidRPr="001C2FD5" w:rsidRDefault="006977EA" w:rsidP="00750B4A">
            <w:pPr>
              <w:rPr>
                <w:rFonts w:ascii="Arial" w:hAnsi="Arial" w:cs="Arial"/>
                <w:b/>
                <w:sz w:val="18"/>
                <w:szCs w:val="18"/>
              </w:rPr>
            </w:pPr>
            <w:r>
              <w:rPr>
                <w:rFonts w:ascii="Arial" w:hAnsi="Arial" w:cs="Arial"/>
                <w:b/>
                <w:sz w:val="18"/>
                <w:szCs w:val="18"/>
              </w:rPr>
              <w:t>SS / SJ /RF/KK</w:t>
            </w:r>
          </w:p>
        </w:tc>
        <w:tc>
          <w:tcPr>
            <w:tcW w:w="1984" w:type="dxa"/>
          </w:tcPr>
          <w:p w14:paraId="56ADB85B" w14:textId="68DF39F8" w:rsidR="006977EA" w:rsidRDefault="006977EA" w:rsidP="00750B4A">
            <w:pPr>
              <w:rPr>
                <w:rFonts w:ascii="Arial" w:hAnsi="Arial" w:cs="Arial"/>
                <w:b/>
                <w:sz w:val="18"/>
                <w:szCs w:val="18"/>
              </w:rPr>
            </w:pPr>
            <w:r w:rsidRPr="001C2FD5">
              <w:rPr>
                <w:rFonts w:ascii="Arial" w:hAnsi="Arial" w:cs="Arial"/>
                <w:b/>
                <w:sz w:val="18"/>
                <w:szCs w:val="18"/>
              </w:rPr>
              <w:t>February 201</w:t>
            </w:r>
            <w:r>
              <w:rPr>
                <w:rFonts w:ascii="Arial" w:hAnsi="Arial" w:cs="Arial"/>
                <w:b/>
                <w:sz w:val="18"/>
                <w:szCs w:val="18"/>
              </w:rPr>
              <w:t>9</w:t>
            </w:r>
          </w:p>
          <w:p w14:paraId="1AF07F37" w14:textId="174D338E" w:rsidR="006977EA" w:rsidRDefault="006977EA" w:rsidP="00EC5CF3">
            <w:pPr>
              <w:rPr>
                <w:rFonts w:ascii="Arial" w:hAnsi="Arial" w:cs="Arial"/>
                <w:sz w:val="18"/>
                <w:szCs w:val="18"/>
              </w:rPr>
            </w:pPr>
          </w:p>
          <w:p w14:paraId="07BF8882" w14:textId="59E4A65C" w:rsidR="006977EA" w:rsidRPr="00EC5CF3" w:rsidRDefault="006977EA" w:rsidP="00EC5CF3">
            <w:pPr>
              <w:rPr>
                <w:rFonts w:ascii="Arial" w:hAnsi="Arial" w:cs="Arial"/>
                <w:sz w:val="18"/>
                <w:szCs w:val="18"/>
              </w:rPr>
            </w:pPr>
            <w:r>
              <w:rPr>
                <w:rFonts w:ascii="Arial" w:hAnsi="Arial" w:cs="Arial"/>
                <w:sz w:val="18"/>
                <w:szCs w:val="18"/>
              </w:rPr>
              <w:t>(Same Support as Maths)</w:t>
            </w:r>
          </w:p>
        </w:tc>
      </w:tr>
      <w:tr w:rsidR="006977EA" w:rsidRPr="002954A6" w14:paraId="5C7EA547" w14:textId="77777777" w:rsidTr="004029AD">
        <w:trPr>
          <w:trHeight w:val="301"/>
        </w:trPr>
        <w:tc>
          <w:tcPr>
            <w:tcW w:w="2235" w:type="dxa"/>
            <w:tcMar>
              <w:top w:w="57" w:type="dxa"/>
              <w:bottom w:w="57" w:type="dxa"/>
            </w:tcMar>
          </w:tcPr>
          <w:p w14:paraId="79069223" w14:textId="089D1F77" w:rsidR="006977EA" w:rsidRPr="001C2FD5" w:rsidRDefault="006977EA" w:rsidP="00EE50D0">
            <w:pPr>
              <w:rPr>
                <w:rFonts w:ascii="Arial" w:hAnsi="Arial" w:cs="Arial"/>
                <w:b/>
                <w:sz w:val="18"/>
                <w:szCs w:val="18"/>
              </w:rPr>
            </w:pPr>
            <w:r w:rsidRPr="001C2FD5">
              <w:rPr>
                <w:rFonts w:ascii="Arial" w:hAnsi="Arial" w:cs="Arial"/>
                <w:b/>
                <w:sz w:val="18"/>
                <w:szCs w:val="18"/>
              </w:rPr>
              <w:t>Pupils eligible for PP make more than expected / rapid progress across each year group in writing.</w:t>
            </w:r>
          </w:p>
        </w:tc>
        <w:tc>
          <w:tcPr>
            <w:tcW w:w="2409" w:type="dxa"/>
            <w:tcMar>
              <w:top w:w="57" w:type="dxa"/>
              <w:bottom w:w="57" w:type="dxa"/>
            </w:tcMar>
          </w:tcPr>
          <w:p w14:paraId="509120D4" w14:textId="77777777" w:rsidR="006977EA" w:rsidRDefault="006977EA" w:rsidP="00A561F0">
            <w:pPr>
              <w:rPr>
                <w:rFonts w:ascii="Arial" w:hAnsi="Arial" w:cs="Arial"/>
                <w:b/>
                <w:sz w:val="18"/>
                <w:szCs w:val="18"/>
              </w:rPr>
            </w:pPr>
            <w:r w:rsidRPr="001C2FD5">
              <w:rPr>
                <w:rFonts w:ascii="Arial" w:hAnsi="Arial" w:cs="Arial"/>
                <w:b/>
                <w:sz w:val="18"/>
                <w:szCs w:val="18"/>
              </w:rPr>
              <w:t>Weekly focused TA support focused on key basic skills through Personalised Learning to Read.</w:t>
            </w:r>
          </w:p>
          <w:p w14:paraId="6F0B1051" w14:textId="216978FF" w:rsidR="006977EA" w:rsidRPr="001C2FD5" w:rsidRDefault="006977EA" w:rsidP="00A561F0">
            <w:pPr>
              <w:rPr>
                <w:rFonts w:ascii="Arial" w:hAnsi="Arial" w:cs="Arial"/>
                <w:b/>
                <w:sz w:val="18"/>
                <w:szCs w:val="18"/>
              </w:rPr>
            </w:pPr>
            <w:proofErr w:type="spellStart"/>
            <w:r>
              <w:rPr>
                <w:rFonts w:ascii="Arial" w:hAnsi="Arial" w:cs="Arial"/>
                <w:b/>
                <w:sz w:val="18"/>
                <w:szCs w:val="18"/>
              </w:rPr>
              <w:t>Nessy</w:t>
            </w:r>
            <w:proofErr w:type="spellEnd"/>
            <w:r>
              <w:rPr>
                <w:rFonts w:ascii="Arial" w:hAnsi="Arial" w:cs="Arial"/>
                <w:b/>
                <w:sz w:val="18"/>
                <w:szCs w:val="18"/>
              </w:rPr>
              <w:t xml:space="preserve"> accounts for targeted children</w:t>
            </w:r>
          </w:p>
        </w:tc>
        <w:tc>
          <w:tcPr>
            <w:tcW w:w="3828" w:type="dxa"/>
            <w:vMerge/>
            <w:tcMar>
              <w:top w:w="57" w:type="dxa"/>
              <w:bottom w:w="57" w:type="dxa"/>
            </w:tcMar>
          </w:tcPr>
          <w:p w14:paraId="79782A6E" w14:textId="44EE7CD0" w:rsidR="006977EA" w:rsidRPr="001C2FD5" w:rsidRDefault="006977EA" w:rsidP="006C7C85">
            <w:pPr>
              <w:rPr>
                <w:rFonts w:ascii="Arial" w:hAnsi="Arial" w:cs="Arial"/>
                <w:b/>
                <w:sz w:val="18"/>
                <w:szCs w:val="18"/>
              </w:rPr>
            </w:pPr>
          </w:p>
        </w:tc>
        <w:tc>
          <w:tcPr>
            <w:tcW w:w="3260" w:type="dxa"/>
            <w:tcMar>
              <w:top w:w="57" w:type="dxa"/>
              <w:bottom w:w="57" w:type="dxa"/>
            </w:tcMar>
          </w:tcPr>
          <w:p w14:paraId="664E6226" w14:textId="77777777" w:rsidR="006977EA" w:rsidRPr="001C2FD5" w:rsidRDefault="006977EA" w:rsidP="001C2FD5">
            <w:pPr>
              <w:rPr>
                <w:rFonts w:ascii="Arial" w:hAnsi="Arial" w:cs="Arial"/>
                <w:b/>
                <w:sz w:val="18"/>
                <w:szCs w:val="18"/>
              </w:rPr>
            </w:pPr>
            <w:r w:rsidRPr="001C2FD5">
              <w:rPr>
                <w:rFonts w:ascii="Arial" w:hAnsi="Arial" w:cs="Arial"/>
                <w:b/>
                <w:sz w:val="18"/>
                <w:szCs w:val="18"/>
              </w:rPr>
              <w:t>GR /SENCO to monitor progress of targeted children termly.  Support adjusted dependent on monitoring.</w:t>
            </w:r>
          </w:p>
          <w:p w14:paraId="43410F59" w14:textId="4B80C8CA" w:rsidR="006977EA" w:rsidRPr="001C2FD5" w:rsidRDefault="006977EA" w:rsidP="006977EA">
            <w:pPr>
              <w:rPr>
                <w:rFonts w:ascii="Arial" w:hAnsi="Arial" w:cs="Arial"/>
                <w:b/>
                <w:sz w:val="18"/>
                <w:szCs w:val="18"/>
              </w:rPr>
            </w:pPr>
            <w:r>
              <w:rPr>
                <w:rFonts w:ascii="Arial" w:hAnsi="Arial" w:cs="Arial"/>
                <w:b/>
                <w:sz w:val="18"/>
                <w:szCs w:val="18"/>
              </w:rPr>
              <w:t>JT</w:t>
            </w:r>
            <w:r w:rsidRPr="001C2FD5">
              <w:rPr>
                <w:rFonts w:ascii="Arial" w:hAnsi="Arial" w:cs="Arial"/>
                <w:b/>
                <w:sz w:val="18"/>
                <w:szCs w:val="18"/>
              </w:rPr>
              <w:t xml:space="preserve"> / DW to complete PL</w:t>
            </w:r>
            <w:r>
              <w:rPr>
                <w:rFonts w:ascii="Arial" w:hAnsi="Arial" w:cs="Arial"/>
                <w:b/>
                <w:sz w:val="18"/>
                <w:szCs w:val="18"/>
              </w:rPr>
              <w:t>R</w:t>
            </w:r>
            <w:r w:rsidRPr="001C2FD5">
              <w:rPr>
                <w:rFonts w:ascii="Arial" w:hAnsi="Arial" w:cs="Arial"/>
                <w:b/>
                <w:sz w:val="18"/>
                <w:szCs w:val="18"/>
              </w:rPr>
              <w:t xml:space="preserve"> support for targeted children.</w:t>
            </w:r>
          </w:p>
        </w:tc>
        <w:tc>
          <w:tcPr>
            <w:tcW w:w="1276" w:type="dxa"/>
          </w:tcPr>
          <w:p w14:paraId="31F69D1A" w14:textId="365A9713" w:rsidR="006977EA" w:rsidRPr="001C2FD5" w:rsidRDefault="006977EA" w:rsidP="000315F8">
            <w:pPr>
              <w:rPr>
                <w:rFonts w:ascii="Arial" w:hAnsi="Arial" w:cs="Arial"/>
                <w:b/>
                <w:sz w:val="18"/>
                <w:szCs w:val="18"/>
              </w:rPr>
            </w:pPr>
            <w:r>
              <w:rPr>
                <w:rFonts w:ascii="Arial" w:hAnsi="Arial" w:cs="Arial"/>
                <w:b/>
                <w:sz w:val="18"/>
                <w:szCs w:val="18"/>
              </w:rPr>
              <w:t>SS / SJ /RF/KK /LH /JT</w:t>
            </w:r>
          </w:p>
        </w:tc>
        <w:tc>
          <w:tcPr>
            <w:tcW w:w="1984" w:type="dxa"/>
          </w:tcPr>
          <w:p w14:paraId="5CF5CB21" w14:textId="186AC95B" w:rsidR="006977EA" w:rsidRDefault="006977EA" w:rsidP="00750B4A">
            <w:pPr>
              <w:rPr>
                <w:rFonts w:ascii="Arial" w:hAnsi="Arial" w:cs="Arial"/>
                <w:b/>
                <w:sz w:val="18"/>
                <w:szCs w:val="18"/>
              </w:rPr>
            </w:pPr>
            <w:r w:rsidRPr="001C2FD5">
              <w:rPr>
                <w:rFonts w:ascii="Arial" w:hAnsi="Arial" w:cs="Arial"/>
                <w:b/>
                <w:sz w:val="18"/>
                <w:szCs w:val="18"/>
              </w:rPr>
              <w:t>February 201</w:t>
            </w:r>
            <w:r>
              <w:rPr>
                <w:rFonts w:ascii="Arial" w:hAnsi="Arial" w:cs="Arial"/>
                <w:b/>
                <w:sz w:val="18"/>
                <w:szCs w:val="18"/>
              </w:rPr>
              <w:t>9</w:t>
            </w:r>
          </w:p>
          <w:p w14:paraId="050A477F" w14:textId="766597C5" w:rsidR="006977EA" w:rsidRDefault="006977EA" w:rsidP="00EC5CF3">
            <w:pPr>
              <w:rPr>
                <w:rFonts w:ascii="Arial" w:hAnsi="Arial" w:cs="Arial"/>
                <w:sz w:val="18"/>
                <w:szCs w:val="18"/>
              </w:rPr>
            </w:pPr>
          </w:p>
          <w:p w14:paraId="327C4918" w14:textId="650CE02E" w:rsidR="006977EA" w:rsidRPr="00EC5CF3" w:rsidRDefault="006977EA" w:rsidP="00EC5CF3">
            <w:pPr>
              <w:rPr>
                <w:rFonts w:ascii="Arial" w:hAnsi="Arial" w:cs="Arial"/>
                <w:sz w:val="18"/>
                <w:szCs w:val="18"/>
              </w:rPr>
            </w:pPr>
            <w:r>
              <w:rPr>
                <w:rFonts w:ascii="Arial" w:hAnsi="Arial" w:cs="Arial"/>
                <w:sz w:val="18"/>
                <w:szCs w:val="18"/>
              </w:rPr>
              <w:t>(Same Support as Maths)</w:t>
            </w:r>
          </w:p>
        </w:tc>
      </w:tr>
      <w:tr w:rsidR="002954A6" w:rsidRPr="002954A6" w14:paraId="6A122951" w14:textId="77777777" w:rsidTr="00A33F73">
        <w:tc>
          <w:tcPr>
            <w:tcW w:w="13008"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02BEDD5A" w:rsidR="00125340" w:rsidRPr="002954A6" w:rsidRDefault="006977EA" w:rsidP="00973B83">
            <w:pPr>
              <w:rPr>
                <w:rFonts w:ascii="Arial" w:hAnsi="Arial" w:cs="Arial"/>
                <w:sz w:val="18"/>
                <w:szCs w:val="18"/>
              </w:rPr>
            </w:pPr>
            <w:r w:rsidRPr="00973B83">
              <w:rPr>
                <w:rFonts w:ascii="Arial" w:hAnsi="Arial" w:cs="Arial"/>
                <w:sz w:val="18"/>
                <w:szCs w:val="18"/>
              </w:rPr>
              <w:t>£</w:t>
            </w:r>
            <w:r w:rsidR="00973B83">
              <w:rPr>
                <w:rFonts w:ascii="Arial" w:hAnsi="Arial" w:cs="Arial"/>
                <w:sz w:val="18"/>
                <w:szCs w:val="18"/>
              </w:rPr>
              <w:t>11633</w:t>
            </w:r>
          </w:p>
        </w:tc>
      </w:tr>
      <w:tr w:rsidR="00BB4F70" w:rsidRPr="002954A6" w14:paraId="637C3F24" w14:textId="77777777" w:rsidTr="00750B4A">
        <w:trPr>
          <w:trHeight w:hRule="exact" w:val="312"/>
        </w:trPr>
        <w:tc>
          <w:tcPr>
            <w:tcW w:w="14992" w:type="dxa"/>
            <w:gridSpan w:val="6"/>
            <w:tcMar>
              <w:top w:w="57" w:type="dxa"/>
              <w:bottom w:w="57" w:type="dxa"/>
            </w:tcMar>
          </w:tcPr>
          <w:p w14:paraId="6326D312" w14:textId="021B0CDF" w:rsidR="00BB4F70" w:rsidRPr="00BB4F70" w:rsidRDefault="00BB4F70" w:rsidP="00BB4F70">
            <w:pPr>
              <w:ind w:left="360"/>
              <w:rPr>
                <w:rFonts w:ascii="Arial" w:hAnsi="Arial" w:cs="Arial"/>
                <w:b/>
              </w:rPr>
            </w:pPr>
          </w:p>
        </w:tc>
      </w:tr>
    </w:tbl>
    <w:p w14:paraId="43200235" w14:textId="58A9D13A"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4BAEBF08"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24D0BBCD" w:rsidR="000B25ED" w:rsidRPr="002954A6" w:rsidRDefault="000B25ED" w:rsidP="00D07E71">
            <w:pPr>
              <w:rPr>
                <w:rFonts w:ascii="Arial" w:hAnsi="Arial" w:cs="Arial"/>
                <w:b/>
              </w:rPr>
            </w:pPr>
            <w:r w:rsidRPr="002954A6">
              <w:rPr>
                <w:rFonts w:ascii="Arial" w:hAnsi="Arial" w:cs="Arial"/>
                <w:b/>
              </w:rPr>
              <w:t>Previous Academic Year</w:t>
            </w:r>
            <w:r w:rsidR="00DC3D50">
              <w:rPr>
                <w:rFonts w:ascii="Arial" w:hAnsi="Arial" w:cs="Arial"/>
                <w:b/>
              </w:rPr>
              <w:t xml:space="preserve"> £11</w:t>
            </w:r>
            <w:r w:rsidR="00D07E71">
              <w:rPr>
                <w:rFonts w:ascii="Arial" w:hAnsi="Arial" w:cs="Arial"/>
                <w:b/>
              </w:rPr>
              <w:t>720</w:t>
            </w:r>
          </w:p>
        </w:tc>
        <w:tc>
          <w:tcPr>
            <w:tcW w:w="10773" w:type="dxa"/>
            <w:gridSpan w:val="3"/>
            <w:shd w:val="clear" w:color="auto" w:fill="auto"/>
          </w:tcPr>
          <w:p w14:paraId="232B5BB5" w14:textId="4513F3D7" w:rsidR="000B25ED" w:rsidRPr="002954A6" w:rsidRDefault="001C2FD5" w:rsidP="000B25ED">
            <w:pPr>
              <w:pStyle w:val="ListParagraph"/>
              <w:ind w:left="567"/>
              <w:rPr>
                <w:rFonts w:ascii="Arial" w:hAnsi="Arial" w:cs="Arial"/>
                <w:b/>
              </w:rPr>
            </w:pPr>
            <w:r>
              <w:rPr>
                <w:rFonts w:ascii="Arial" w:hAnsi="Arial" w:cs="Arial"/>
                <w:b/>
              </w:rPr>
              <w:t>2</w:t>
            </w:r>
            <w:r w:rsidR="00D07E71">
              <w:rPr>
                <w:rFonts w:ascii="Arial" w:hAnsi="Arial" w:cs="Arial"/>
                <w:b/>
              </w:rPr>
              <w:t>017 18</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750B4A">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750B4A">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750B4A">
            <w:pPr>
              <w:rPr>
                <w:rFonts w:ascii="Arial" w:hAnsi="Arial" w:cs="Arial"/>
                <w:b/>
                <w:sz w:val="20"/>
                <w:szCs w:val="20"/>
              </w:rPr>
            </w:pPr>
            <w:r w:rsidRPr="002954A6">
              <w:rPr>
                <w:rFonts w:ascii="Arial" w:hAnsi="Arial" w:cs="Arial"/>
                <w:b/>
              </w:rPr>
              <w:t>Cost</w:t>
            </w:r>
          </w:p>
        </w:tc>
      </w:tr>
      <w:tr w:rsidR="006977EA" w:rsidRPr="002954A6" w14:paraId="44EB0118" w14:textId="77777777" w:rsidTr="001C2FD5">
        <w:trPr>
          <w:trHeight w:hRule="exact" w:val="2804"/>
        </w:trPr>
        <w:tc>
          <w:tcPr>
            <w:tcW w:w="2235" w:type="dxa"/>
            <w:tcMar>
              <w:top w:w="57" w:type="dxa"/>
              <w:bottom w:w="57" w:type="dxa"/>
            </w:tcMar>
          </w:tcPr>
          <w:p w14:paraId="2FCADFA9" w14:textId="1E19BCE0" w:rsidR="006977EA" w:rsidRPr="006C7C85" w:rsidRDefault="006977EA" w:rsidP="006977EA">
            <w:pPr>
              <w:rPr>
                <w:rFonts w:ascii="Arial" w:hAnsi="Arial" w:cs="Arial"/>
                <w:sz w:val="18"/>
                <w:szCs w:val="18"/>
              </w:rPr>
            </w:pPr>
            <w:r w:rsidRPr="00543720">
              <w:rPr>
                <w:rFonts w:ascii="Arial" w:hAnsi="Arial" w:cs="Arial"/>
                <w:b/>
                <w:sz w:val="18"/>
                <w:szCs w:val="18"/>
              </w:rPr>
              <w:t>Emotional barriers to learning are supported and reduced leading to these children making at least expected progress across a year group.</w:t>
            </w:r>
          </w:p>
        </w:tc>
        <w:tc>
          <w:tcPr>
            <w:tcW w:w="1984" w:type="dxa"/>
            <w:tcMar>
              <w:top w:w="57" w:type="dxa"/>
              <w:bottom w:w="57" w:type="dxa"/>
            </w:tcMar>
          </w:tcPr>
          <w:p w14:paraId="4C1ED28D" w14:textId="5C6F9725" w:rsidR="006977EA" w:rsidRPr="006C7C85" w:rsidRDefault="006977EA" w:rsidP="006977EA">
            <w:pPr>
              <w:pStyle w:val="Default"/>
              <w:rPr>
                <w:color w:val="auto"/>
                <w:sz w:val="18"/>
                <w:szCs w:val="18"/>
              </w:rPr>
            </w:pPr>
            <w:r w:rsidRPr="00543720">
              <w:rPr>
                <w:b/>
                <w:sz w:val="18"/>
                <w:szCs w:val="18"/>
              </w:rPr>
              <w:t xml:space="preserve">Weekly </w:t>
            </w:r>
            <w:r>
              <w:rPr>
                <w:b/>
                <w:sz w:val="18"/>
                <w:szCs w:val="18"/>
              </w:rPr>
              <w:t>nurture sessions with an outside P.E provider and/or SENCO</w:t>
            </w:r>
            <w:r w:rsidRPr="00543720">
              <w:rPr>
                <w:b/>
                <w:sz w:val="18"/>
                <w:szCs w:val="18"/>
              </w:rPr>
              <w:t xml:space="preserve"> for targeted children with emotional barriers to learning and challenging /complicated home environments. </w:t>
            </w:r>
          </w:p>
        </w:tc>
        <w:tc>
          <w:tcPr>
            <w:tcW w:w="4253" w:type="dxa"/>
            <w:tcMar>
              <w:top w:w="57" w:type="dxa"/>
              <w:bottom w:w="57" w:type="dxa"/>
            </w:tcMar>
          </w:tcPr>
          <w:p w14:paraId="37504CAE" w14:textId="6C62A193" w:rsidR="004E3972" w:rsidRPr="001C2FD5" w:rsidRDefault="004E3972" w:rsidP="006977EA">
            <w:pPr>
              <w:pStyle w:val="Default"/>
              <w:rPr>
                <w:b/>
                <w:sz w:val="18"/>
                <w:szCs w:val="18"/>
              </w:rPr>
            </w:pPr>
            <w:r>
              <w:rPr>
                <w:b/>
                <w:sz w:val="18"/>
                <w:szCs w:val="18"/>
              </w:rPr>
              <w:t>Targeted children benefitted from nurture groups and came back more focused on their learning.</w:t>
            </w:r>
          </w:p>
        </w:tc>
        <w:tc>
          <w:tcPr>
            <w:tcW w:w="5103" w:type="dxa"/>
            <w:tcMar>
              <w:top w:w="57" w:type="dxa"/>
              <w:bottom w:w="57" w:type="dxa"/>
            </w:tcMar>
          </w:tcPr>
          <w:p w14:paraId="1E9A84EE" w14:textId="0FA57E28" w:rsidR="006977EA" w:rsidRPr="008F7E5F" w:rsidRDefault="004E3972" w:rsidP="006977EA">
            <w:pPr>
              <w:pStyle w:val="Default"/>
              <w:rPr>
                <w:b/>
                <w:color w:val="auto"/>
                <w:sz w:val="18"/>
                <w:szCs w:val="18"/>
              </w:rPr>
            </w:pPr>
            <w:r>
              <w:rPr>
                <w:b/>
                <w:sz w:val="18"/>
                <w:szCs w:val="18"/>
              </w:rPr>
              <w:t>This was a positive targeted intervention and this approach will be continued in 2018-19</w:t>
            </w:r>
            <w:r w:rsidR="006977EA">
              <w:rPr>
                <w:b/>
                <w:sz w:val="18"/>
                <w:szCs w:val="18"/>
              </w:rPr>
              <w:t xml:space="preserve"> </w:t>
            </w:r>
            <w:r w:rsidR="006977EA" w:rsidRPr="00543720">
              <w:rPr>
                <w:b/>
                <w:sz w:val="18"/>
                <w:szCs w:val="18"/>
              </w:rPr>
              <w:t xml:space="preserve"> </w:t>
            </w:r>
          </w:p>
        </w:tc>
        <w:tc>
          <w:tcPr>
            <w:tcW w:w="1417" w:type="dxa"/>
          </w:tcPr>
          <w:p w14:paraId="28EA7082" w14:textId="066E0218" w:rsidR="006977EA" w:rsidRPr="006C7C85" w:rsidRDefault="00973B83" w:rsidP="006977EA">
            <w:pPr>
              <w:rPr>
                <w:rFonts w:ascii="Arial" w:hAnsi="Arial" w:cs="Arial"/>
                <w:sz w:val="18"/>
                <w:szCs w:val="18"/>
              </w:rPr>
            </w:pPr>
            <w:r>
              <w:rPr>
                <w:sz w:val="24"/>
              </w:rPr>
              <w:t>£6920</w:t>
            </w:r>
          </w:p>
        </w:tc>
      </w:tr>
      <w:tr w:rsidR="006977EA" w:rsidRPr="002954A6" w14:paraId="3D342804" w14:textId="77777777" w:rsidTr="007335B7">
        <w:trPr>
          <w:trHeight w:hRule="exact" w:val="312"/>
        </w:trPr>
        <w:tc>
          <w:tcPr>
            <w:tcW w:w="14992" w:type="dxa"/>
            <w:gridSpan w:val="5"/>
            <w:tcMar>
              <w:top w:w="57" w:type="dxa"/>
              <w:bottom w:w="57" w:type="dxa"/>
            </w:tcMar>
          </w:tcPr>
          <w:p w14:paraId="0695D5B5" w14:textId="6DD10496" w:rsidR="006977EA" w:rsidRPr="002954A6" w:rsidRDefault="006977EA" w:rsidP="006977EA">
            <w:pPr>
              <w:pStyle w:val="ListParagraph"/>
              <w:numPr>
                <w:ilvl w:val="0"/>
                <w:numId w:val="16"/>
              </w:numPr>
              <w:ind w:left="426" w:hanging="142"/>
              <w:rPr>
                <w:rFonts w:ascii="Arial" w:hAnsi="Arial" w:cs="Arial"/>
                <w:b/>
              </w:rPr>
            </w:pPr>
            <w:r w:rsidRPr="002954A6">
              <w:rPr>
                <w:rFonts w:ascii="Arial" w:hAnsi="Arial" w:cs="Arial"/>
                <w:b/>
              </w:rPr>
              <w:t>Targeted support</w:t>
            </w:r>
          </w:p>
        </w:tc>
      </w:tr>
      <w:tr w:rsidR="006977EA" w:rsidRPr="002954A6" w14:paraId="40DB90C8" w14:textId="77777777" w:rsidTr="00766387">
        <w:tc>
          <w:tcPr>
            <w:tcW w:w="2235" w:type="dxa"/>
            <w:tcMar>
              <w:top w:w="57" w:type="dxa"/>
              <w:bottom w:w="57" w:type="dxa"/>
            </w:tcMar>
          </w:tcPr>
          <w:p w14:paraId="14F00230" w14:textId="77777777" w:rsidR="006977EA" w:rsidRPr="002954A6" w:rsidRDefault="006977EA" w:rsidP="006977EA">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6977EA" w:rsidRPr="002954A6" w:rsidRDefault="006977EA" w:rsidP="006977EA">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6977EA" w:rsidRPr="002954A6" w:rsidRDefault="006977EA" w:rsidP="006977EA">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6977EA" w:rsidRPr="002954A6" w:rsidRDefault="006977EA" w:rsidP="006977EA">
            <w:pPr>
              <w:rPr>
                <w:rFonts w:ascii="Arial" w:hAnsi="Arial" w:cs="Arial"/>
                <w:b/>
              </w:rPr>
            </w:pPr>
            <w:r w:rsidRPr="002954A6">
              <w:rPr>
                <w:rFonts w:ascii="Arial" w:hAnsi="Arial" w:cs="Arial"/>
                <w:b/>
              </w:rPr>
              <w:t xml:space="preserve">Lessons learned </w:t>
            </w:r>
          </w:p>
          <w:p w14:paraId="3F0909E0" w14:textId="6B14A67B" w:rsidR="006977EA" w:rsidRPr="002954A6" w:rsidRDefault="006977EA" w:rsidP="006977EA">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6977EA" w:rsidRPr="002954A6" w:rsidRDefault="006977EA" w:rsidP="006977EA">
            <w:pPr>
              <w:rPr>
                <w:rFonts w:ascii="Arial" w:hAnsi="Arial" w:cs="Arial"/>
                <w:b/>
              </w:rPr>
            </w:pPr>
            <w:r w:rsidRPr="002954A6">
              <w:rPr>
                <w:rFonts w:ascii="Arial" w:hAnsi="Arial" w:cs="Arial"/>
                <w:b/>
              </w:rPr>
              <w:t>Cost</w:t>
            </w:r>
          </w:p>
        </w:tc>
      </w:tr>
      <w:tr w:rsidR="006977EA" w:rsidRPr="002954A6" w14:paraId="290AE235" w14:textId="77777777" w:rsidTr="004653DD">
        <w:trPr>
          <w:trHeight w:hRule="exact" w:val="1530"/>
        </w:trPr>
        <w:tc>
          <w:tcPr>
            <w:tcW w:w="2235" w:type="dxa"/>
            <w:tcMar>
              <w:top w:w="57" w:type="dxa"/>
              <w:bottom w:w="57" w:type="dxa"/>
            </w:tcMar>
          </w:tcPr>
          <w:p w14:paraId="424E147C" w14:textId="6BD4EDF4" w:rsidR="006977EA" w:rsidRPr="0008109C" w:rsidRDefault="006977EA" w:rsidP="006977EA">
            <w:pPr>
              <w:rPr>
                <w:rFonts w:ascii="Arial" w:hAnsi="Arial" w:cs="Arial"/>
                <w:b/>
                <w:sz w:val="18"/>
                <w:szCs w:val="18"/>
              </w:rPr>
            </w:pPr>
            <w:r w:rsidRPr="00543720">
              <w:rPr>
                <w:rFonts w:ascii="Arial" w:hAnsi="Arial" w:cs="Arial"/>
                <w:b/>
                <w:sz w:val="18"/>
                <w:szCs w:val="18"/>
              </w:rPr>
              <w:t>Pupils eligible for PP make more than expected / rapid progress across each year group in maths.</w:t>
            </w:r>
          </w:p>
        </w:tc>
        <w:tc>
          <w:tcPr>
            <w:tcW w:w="1984" w:type="dxa"/>
            <w:tcMar>
              <w:top w:w="57" w:type="dxa"/>
              <w:bottom w:w="57" w:type="dxa"/>
            </w:tcMar>
          </w:tcPr>
          <w:p w14:paraId="319F150B" w14:textId="77777777" w:rsidR="006977EA" w:rsidRPr="00543720" w:rsidRDefault="006977EA" w:rsidP="006977EA">
            <w:pPr>
              <w:rPr>
                <w:rFonts w:ascii="Arial" w:hAnsi="Arial" w:cs="Arial"/>
                <w:b/>
                <w:sz w:val="18"/>
                <w:szCs w:val="18"/>
              </w:rPr>
            </w:pPr>
            <w:r>
              <w:rPr>
                <w:rFonts w:ascii="Arial" w:hAnsi="Arial" w:cs="Arial"/>
                <w:b/>
                <w:noProof/>
                <w:lang w:eastAsia="en-GB"/>
              </w:rPr>
              <mc:AlternateContent>
                <mc:Choice Requires="wpg">
                  <w:drawing>
                    <wp:anchor distT="0" distB="0" distL="114300" distR="114300" simplePos="0" relativeHeight="251659264" behindDoc="0" locked="0" layoutInCell="1" allowOverlap="1" wp14:anchorId="7086016E" wp14:editId="5FF1B9EB">
                      <wp:simplePos x="0" y="0"/>
                      <wp:positionH relativeFrom="column">
                        <wp:posOffset>343535</wp:posOffset>
                      </wp:positionH>
                      <wp:positionV relativeFrom="paragraph">
                        <wp:posOffset>5898515</wp:posOffset>
                      </wp:positionV>
                      <wp:extent cx="7619365" cy="2228850"/>
                      <wp:effectExtent l="38100" t="0" r="19685" b="19050"/>
                      <wp:wrapNone/>
                      <wp:docPr id="8" name="Group 8"/>
                      <wp:cNvGraphicFramePr/>
                      <a:graphic xmlns:a="http://schemas.openxmlformats.org/drawingml/2006/main">
                        <a:graphicData uri="http://schemas.microsoft.com/office/word/2010/wordprocessingGroup">
                          <wpg:wgp>
                            <wpg:cNvGrpSpPr/>
                            <wpg:grpSpPr>
                              <a:xfrm>
                                <a:off x="0" y="0"/>
                                <a:ext cx="7619365" cy="2228850"/>
                                <a:chOff x="0" y="0"/>
                                <a:chExt cx="7619461" cy="2228850"/>
                              </a:xfrm>
                            </wpg:grpSpPr>
                            <wps:wsp>
                              <wps:cNvPr id="16" name="Text Box 2"/>
                              <wps:cNvSpPr txBox="1">
                                <a:spLocks noChangeArrowheads="1"/>
                              </wps:cNvSpPr>
                              <wps:spPr bwMode="auto">
                                <a:xfrm>
                                  <a:off x="3399886" y="567367"/>
                                  <a:ext cx="4219575" cy="428625"/>
                                </a:xfrm>
                                <a:prstGeom prst="rect">
                                  <a:avLst/>
                                </a:prstGeom>
                                <a:solidFill>
                                  <a:srgbClr val="FFFFFF"/>
                                </a:solidFill>
                                <a:ln w="9525">
                                  <a:solidFill>
                                    <a:srgbClr val="000000"/>
                                  </a:solidFill>
                                  <a:miter lim="800000"/>
                                  <a:headEnd/>
                                  <a:tailEnd/>
                                </a:ln>
                              </wps:spPr>
                              <wps:txbx>
                                <w:txbxContent>
                                  <w:p w14:paraId="07007D4B" w14:textId="77777777" w:rsidR="006977EA" w:rsidRPr="00700CA9" w:rsidRDefault="006977EA" w:rsidP="001C2FD5">
                                    <w:pPr>
                                      <w:rPr>
                                        <w:rFonts w:ascii="Arial" w:hAnsi="Arial" w:cs="Arial"/>
                                        <w:sz w:val="18"/>
                                        <w:szCs w:val="18"/>
                                      </w:rPr>
                                    </w:pPr>
                                    <w:r w:rsidRPr="00700CA9">
                                      <w:rPr>
                                        <w:rFonts w:ascii="Arial" w:hAnsi="Arial" w:cs="Arial"/>
                                        <w:sz w:val="18"/>
                                        <w:szCs w:val="18"/>
                                      </w:rPr>
                                      <w:t>Show whether the success criteria were met. Additional evidence of impact can also be referred to, including attainment data, progress data, and case studies.</w:t>
                                    </w:r>
                                  </w:p>
                                </w:txbxContent>
                              </wps:txbx>
                              <wps:bodyPr rot="0" vert="horz" wrap="square" lIns="91440" tIns="45720" rIns="91440" bIns="45720" anchor="t" anchorCtr="0">
                                <a:noAutofit/>
                              </wps:bodyPr>
                            </wps:wsp>
                            <wps:wsp>
                              <wps:cNvPr id="24" name="Text Box 2"/>
                              <wps:cNvSpPr txBox="1">
                                <a:spLocks noChangeArrowheads="1"/>
                              </wps:cNvSpPr>
                              <wps:spPr bwMode="auto">
                                <a:xfrm>
                                  <a:off x="3514725" y="1733550"/>
                                  <a:ext cx="3857625" cy="495300"/>
                                </a:xfrm>
                                <a:prstGeom prst="rect">
                                  <a:avLst/>
                                </a:prstGeom>
                                <a:solidFill>
                                  <a:srgbClr val="FFFFFF"/>
                                </a:solidFill>
                                <a:ln w="9525">
                                  <a:solidFill>
                                    <a:srgbClr val="000000"/>
                                  </a:solidFill>
                                  <a:miter lim="800000"/>
                                  <a:headEnd/>
                                  <a:tailEnd/>
                                </a:ln>
                              </wps:spPr>
                              <wps:txbx>
                                <w:txbxContent>
                                  <w:p w14:paraId="1DBE900C" w14:textId="77777777" w:rsidR="006977EA" w:rsidRPr="00700CA9" w:rsidRDefault="006977EA" w:rsidP="001C2FD5">
                                    <w:pPr>
                                      <w:rPr>
                                        <w:rFonts w:ascii="Arial" w:hAnsi="Arial" w:cs="Arial"/>
                                        <w:sz w:val="18"/>
                                        <w:szCs w:val="18"/>
                                      </w:rPr>
                                    </w:pPr>
                                    <w:r w:rsidRPr="00700CA9">
                                      <w:rPr>
                                        <w:rFonts w:ascii="Arial" w:hAnsi="Arial" w:cs="Arial"/>
                                        <w:sz w:val="18"/>
                                        <w:szCs w:val="18"/>
                                      </w:rPr>
                                      <w:t xml:space="preserve">Lessons learned may be about impact or implementation. </w:t>
                                    </w:r>
                                  </w:p>
                                  <w:p w14:paraId="32A8DFCC" w14:textId="77777777" w:rsidR="006977EA" w:rsidRPr="00700CA9" w:rsidRDefault="006977EA" w:rsidP="001C2FD5">
                                    <w:pPr>
                                      <w:rPr>
                                        <w:rFonts w:ascii="Arial" w:hAnsi="Arial" w:cs="Arial"/>
                                        <w:sz w:val="18"/>
                                        <w:szCs w:val="18"/>
                                      </w:rPr>
                                    </w:pPr>
                                    <w:r w:rsidRPr="00700CA9">
                                      <w:rPr>
                                        <w:rFonts w:ascii="Arial" w:hAnsi="Arial" w:cs="Arial"/>
                                        <w:sz w:val="18"/>
                                        <w:szCs w:val="18"/>
                                      </w:rPr>
                                      <w:t>For approaches which did not meet their success criteria, it is important to assess whether you will continue allocating funding and if so, why.</w:t>
                                    </w:r>
                                  </w:p>
                                  <w:p w14:paraId="139E5ADF" w14:textId="77777777" w:rsidR="006977EA" w:rsidRPr="00B13714" w:rsidRDefault="006977EA" w:rsidP="001C2FD5">
                                    <w:pPr>
                                      <w:rPr>
                                        <w:sz w:val="18"/>
                                        <w:szCs w:val="18"/>
                                      </w:rPr>
                                    </w:pPr>
                                  </w:p>
                                </w:txbxContent>
                              </wps:txbx>
                              <wps:bodyPr rot="0" vert="horz" wrap="square" lIns="91440" tIns="45720" rIns="91440" bIns="45720" anchor="t" anchorCtr="0">
                                <a:noAutofit/>
                              </wps:bodyPr>
                            </wps:wsp>
                            <wps:wsp>
                              <wps:cNvPr id="28" name="Straight Arrow Connector 28"/>
                              <wps:cNvCnPr/>
                              <wps:spPr>
                                <a:xfrm flipH="1">
                                  <a:off x="1409700" y="762000"/>
                                  <a:ext cx="247650" cy="266700"/>
                                </a:xfrm>
                                <a:prstGeom prst="straightConnector1">
                                  <a:avLst/>
                                </a:prstGeom>
                                <a:noFill/>
                                <a:ln w="9525" cap="flat" cmpd="sng" algn="ctr">
                                  <a:solidFill>
                                    <a:sysClr val="windowText" lastClr="000000"/>
                                  </a:solidFill>
                                  <a:prstDash val="solid"/>
                                  <a:tailEnd type="arrow"/>
                                </a:ln>
                                <a:effectLst/>
                              </wps:spPr>
                              <wps:bodyPr/>
                            </wps:wsp>
                            <wps:wsp>
                              <wps:cNvPr id="29" name="Straight Arrow Connector 29"/>
                              <wps:cNvCnPr/>
                              <wps:spPr>
                                <a:xfrm flipH="1" flipV="1">
                                  <a:off x="4848225" y="1323975"/>
                                  <a:ext cx="504825" cy="409575"/>
                                </a:xfrm>
                                <a:prstGeom prst="straightConnector1">
                                  <a:avLst/>
                                </a:prstGeom>
                                <a:noFill/>
                                <a:ln w="9525" cap="flat" cmpd="sng" algn="ctr">
                                  <a:solidFill>
                                    <a:sysClr val="windowText" lastClr="000000"/>
                                  </a:solidFill>
                                  <a:prstDash val="solid"/>
                                  <a:tailEnd type="arrow"/>
                                </a:ln>
                                <a:effectLst/>
                              </wps:spPr>
                              <wps:bodyPr/>
                            </wps:wsp>
                            <wps:wsp>
                              <wps:cNvPr id="30" name="Text Box 2"/>
                              <wps:cNvSpPr txBox="1">
                                <a:spLocks noChangeArrowheads="1"/>
                              </wps:cNvSpPr>
                              <wps:spPr bwMode="auto">
                                <a:xfrm>
                                  <a:off x="209550" y="0"/>
                                  <a:ext cx="2914650" cy="504825"/>
                                </a:xfrm>
                                <a:prstGeom prst="rect">
                                  <a:avLst/>
                                </a:prstGeom>
                                <a:solidFill>
                                  <a:srgbClr val="FFFFFF"/>
                                </a:solidFill>
                                <a:ln w="9525">
                                  <a:solidFill>
                                    <a:srgbClr val="000000"/>
                                  </a:solidFill>
                                  <a:miter lim="800000"/>
                                  <a:headEnd/>
                                  <a:tailEnd/>
                                </a:ln>
                              </wps:spPr>
                              <wps:txbx>
                                <w:txbxContent>
                                  <w:p w14:paraId="49B935F8" w14:textId="77777777" w:rsidR="006977EA" w:rsidRPr="00700CA9" w:rsidRDefault="006977EA" w:rsidP="001C2FD5">
                                    <w:pPr>
                                      <w:rPr>
                                        <w:rFonts w:ascii="Arial" w:hAnsi="Arial" w:cs="Arial"/>
                                        <w:sz w:val="18"/>
                                        <w:szCs w:val="18"/>
                                      </w:rPr>
                                    </w:pPr>
                                    <w:r w:rsidRPr="00700CA9">
                                      <w:rPr>
                                        <w:rFonts w:ascii="Arial" w:hAnsi="Arial" w:cs="Arial"/>
                                        <w:sz w:val="18"/>
                                        <w:szCs w:val="18"/>
                                      </w:rPr>
                                      <w:t>This is a review of the previous year, so the outcomes and success criteria will be different to above.</w:t>
                                    </w:r>
                                  </w:p>
                                  <w:p w14:paraId="61584801" w14:textId="77777777" w:rsidR="006977EA" w:rsidRPr="00B13714" w:rsidRDefault="006977EA" w:rsidP="001C2FD5">
                                    <w:pPr>
                                      <w:rPr>
                                        <w:sz w:val="18"/>
                                        <w:szCs w:val="18"/>
                                      </w:rPr>
                                    </w:pPr>
                                  </w:p>
                                </w:txbxContent>
                              </wps:txbx>
                              <wps:bodyPr rot="0" vert="horz" wrap="square" lIns="91440" tIns="45720" rIns="91440" bIns="45720" anchor="t" anchorCtr="0">
                                <a:noAutofit/>
                              </wps:bodyPr>
                            </wps:wsp>
                            <wps:wsp>
                              <wps:cNvPr id="31" name="Straight Arrow Connector 31"/>
                              <wps:cNvCnPr/>
                              <wps:spPr>
                                <a:xfrm flipH="1">
                                  <a:off x="0" y="390525"/>
                                  <a:ext cx="209550" cy="180975"/>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86016E" id="Group 8" o:spid="_x0000_s1026" style="position:absolute;margin-left:27.05pt;margin-top:464.45pt;width:599.95pt;height:175.5pt;z-index:251659264;mso-width-relative:margin" coordsize="76194,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">
                      <v:shapetype id="_x0000_t202" coordsize="21600,21600" o:spt="202" path="m,l,21600r21600,l21600,xe">
                        <v:stroke joinstyle="miter"/>
                        <v:path gradientshapeok="t" o:connecttype="rect"/>
                      </v:shapetype>
                      <v:shape id="Text Box 2" o:spid="_x0000_s1027" type="#_x0000_t202" style="position:absolute;left:33998;top:5673;width:4219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7007D4B" w14:textId="77777777" w:rsidR="006977EA" w:rsidRPr="00700CA9" w:rsidRDefault="006977EA" w:rsidP="001C2FD5">
                              <w:pPr>
                                <w:rPr>
                                  <w:rFonts w:ascii="Arial" w:hAnsi="Arial" w:cs="Arial"/>
                                  <w:sz w:val="18"/>
                                  <w:szCs w:val="18"/>
                                </w:rPr>
                              </w:pPr>
                              <w:r w:rsidRPr="00700CA9">
                                <w:rPr>
                                  <w:rFonts w:ascii="Arial" w:hAnsi="Arial" w:cs="Arial"/>
                                  <w:sz w:val="18"/>
                                  <w:szCs w:val="18"/>
                                </w:rPr>
                                <w:t>Show whether the success criteria were met. Additional evidence of impact can also be referred to, including attainment data, progress data, and case studies.</w:t>
                              </w:r>
                            </w:p>
                          </w:txbxContent>
                        </v:textbox>
                      </v:shape>
                      <v:shape id="Text Box 2" o:spid="_x0000_s1028" type="#_x0000_t202" style="position:absolute;left:35147;top:17335;width:3857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DBE900C" w14:textId="77777777" w:rsidR="006977EA" w:rsidRPr="00700CA9" w:rsidRDefault="006977EA" w:rsidP="001C2FD5">
                              <w:pPr>
                                <w:rPr>
                                  <w:rFonts w:ascii="Arial" w:hAnsi="Arial" w:cs="Arial"/>
                                  <w:sz w:val="18"/>
                                  <w:szCs w:val="18"/>
                                </w:rPr>
                              </w:pPr>
                              <w:r w:rsidRPr="00700CA9">
                                <w:rPr>
                                  <w:rFonts w:ascii="Arial" w:hAnsi="Arial" w:cs="Arial"/>
                                  <w:sz w:val="18"/>
                                  <w:szCs w:val="18"/>
                                </w:rPr>
                                <w:t xml:space="preserve">Lessons learned may be about impact or implementation. </w:t>
                              </w:r>
                            </w:p>
                            <w:p w14:paraId="32A8DFCC" w14:textId="77777777" w:rsidR="006977EA" w:rsidRPr="00700CA9" w:rsidRDefault="006977EA" w:rsidP="001C2FD5">
                              <w:pPr>
                                <w:rPr>
                                  <w:rFonts w:ascii="Arial" w:hAnsi="Arial" w:cs="Arial"/>
                                  <w:sz w:val="18"/>
                                  <w:szCs w:val="18"/>
                                </w:rPr>
                              </w:pPr>
                              <w:r w:rsidRPr="00700CA9">
                                <w:rPr>
                                  <w:rFonts w:ascii="Arial" w:hAnsi="Arial" w:cs="Arial"/>
                                  <w:sz w:val="18"/>
                                  <w:szCs w:val="18"/>
                                </w:rPr>
                                <w:t>For approaches which did not meet their success criteria, it is important to assess whether you will continue allocating funding and if so, why.</w:t>
                              </w:r>
                            </w:p>
                            <w:p w14:paraId="139E5ADF" w14:textId="77777777" w:rsidR="006977EA" w:rsidRPr="00B13714" w:rsidRDefault="006977EA" w:rsidP="001C2FD5">
                              <w:pPr>
                                <w:rPr>
                                  <w:sz w:val="18"/>
                                  <w:szCs w:val="18"/>
                                </w:rPr>
                              </w:pPr>
                            </w:p>
                          </w:txbxContent>
                        </v:textbox>
                      </v:shape>
                      <v:shapetype id="_x0000_t32" coordsize="21600,21600" o:spt="32" o:oned="t" path="m,l21600,21600e" filled="f">
                        <v:path arrowok="t" fillok="f" o:connecttype="none"/>
                        <o:lock v:ext="edit" shapetype="t"/>
                      </v:shapetype>
                      <v:shape id="Straight Arrow Connector 28" o:spid="_x0000_s1029" type="#_x0000_t32" style="position:absolute;left:14097;top:7620;width:2476;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" strokecolor="windowText">
                        <v:stroke endarrow="open"/>
                      </v:shape>
                      <v:shape id="Straight Arrow Connector 29" o:spid="_x0000_s1030" type="#_x0000_t32" style="position:absolute;left:48482;top:13239;width:5048;height:4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" strokecolor="windowText">
                        <v:stroke endarrow="open"/>
                      </v:shape>
                      <v:shape id="Text Box 2" o:spid="_x0000_s1031" type="#_x0000_t202" style="position:absolute;left:2095;width:29147;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49B935F8" w14:textId="77777777" w:rsidR="006977EA" w:rsidRPr="00700CA9" w:rsidRDefault="006977EA" w:rsidP="001C2FD5">
                              <w:pPr>
                                <w:rPr>
                                  <w:rFonts w:ascii="Arial" w:hAnsi="Arial" w:cs="Arial"/>
                                  <w:sz w:val="18"/>
                                  <w:szCs w:val="18"/>
                                </w:rPr>
                              </w:pPr>
                              <w:r w:rsidRPr="00700CA9">
                                <w:rPr>
                                  <w:rFonts w:ascii="Arial" w:hAnsi="Arial" w:cs="Arial"/>
                                  <w:sz w:val="18"/>
                                  <w:szCs w:val="18"/>
                                </w:rPr>
                                <w:t>This is a review of the previous year, so the outcomes and success criteria will be different to above.</w:t>
                              </w:r>
                            </w:p>
                            <w:p w14:paraId="61584801" w14:textId="77777777" w:rsidR="006977EA" w:rsidRPr="00B13714" w:rsidRDefault="006977EA" w:rsidP="001C2FD5">
                              <w:pPr>
                                <w:rPr>
                                  <w:sz w:val="18"/>
                                  <w:szCs w:val="18"/>
                                </w:rPr>
                              </w:pPr>
                            </w:p>
                          </w:txbxContent>
                        </v:textbox>
                      </v:shape>
                      <v:shape id="Straight Arrow Connector 31" o:spid="_x0000_s1032" type="#_x0000_t32" style="position:absolute;top:3905;width:2095;height:1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" strokecolor="windowText">
                        <v:stroke endarrow="open"/>
                      </v:shape>
                    </v:group>
                  </w:pict>
                </mc:Fallback>
              </mc:AlternateContent>
            </w:r>
            <w:r w:rsidRPr="00543720">
              <w:rPr>
                <w:rFonts w:ascii="Arial" w:hAnsi="Arial" w:cs="Arial"/>
                <w:b/>
                <w:sz w:val="18"/>
                <w:szCs w:val="18"/>
              </w:rPr>
              <w:t>Identified PP children with low maths attainment and progress data.</w:t>
            </w:r>
          </w:p>
          <w:p w14:paraId="3EF72495" w14:textId="77777777" w:rsidR="006977EA" w:rsidRPr="00543720" w:rsidRDefault="006977EA" w:rsidP="006977EA">
            <w:pPr>
              <w:rPr>
                <w:rFonts w:ascii="Arial" w:hAnsi="Arial" w:cs="Arial"/>
                <w:b/>
                <w:sz w:val="18"/>
                <w:szCs w:val="18"/>
              </w:rPr>
            </w:pPr>
          </w:p>
          <w:p w14:paraId="4874ABFE" w14:textId="2A433CF3" w:rsidR="006977EA" w:rsidRPr="00DF2D15" w:rsidRDefault="006977EA" w:rsidP="006977EA">
            <w:pPr>
              <w:rPr>
                <w:rFonts w:ascii="Arial" w:hAnsi="Arial" w:cs="Arial"/>
                <w:b/>
                <w:sz w:val="18"/>
                <w:szCs w:val="18"/>
              </w:rPr>
            </w:pPr>
            <w:r w:rsidRPr="00543720">
              <w:rPr>
                <w:b/>
                <w:sz w:val="18"/>
                <w:szCs w:val="18"/>
              </w:rPr>
              <w:t>Weekly 1:1 and small group booster sessions focusing on targeted are</w:t>
            </w:r>
            <w:r>
              <w:rPr>
                <w:b/>
                <w:sz w:val="18"/>
                <w:szCs w:val="18"/>
              </w:rPr>
              <w:t>a</w:t>
            </w:r>
            <w:r w:rsidRPr="00543720">
              <w:rPr>
                <w:b/>
                <w:sz w:val="18"/>
                <w:szCs w:val="18"/>
              </w:rPr>
              <w:t>s of skill development following initial analysis.</w:t>
            </w:r>
          </w:p>
        </w:tc>
        <w:tc>
          <w:tcPr>
            <w:tcW w:w="4253" w:type="dxa"/>
            <w:tcMar>
              <w:top w:w="57" w:type="dxa"/>
              <w:bottom w:w="57" w:type="dxa"/>
            </w:tcMar>
          </w:tcPr>
          <w:p w14:paraId="57764802" w14:textId="77777777" w:rsidR="006977EA" w:rsidRDefault="006977EA" w:rsidP="006977EA">
            <w:pPr>
              <w:pStyle w:val="Default"/>
              <w:rPr>
                <w:b/>
                <w:sz w:val="18"/>
                <w:szCs w:val="18"/>
              </w:rPr>
            </w:pPr>
            <w:r w:rsidRPr="001C2FD5">
              <w:rPr>
                <w:b/>
                <w:sz w:val="18"/>
                <w:szCs w:val="18"/>
              </w:rPr>
              <w:t>Targeted children made good progress in maths</w:t>
            </w:r>
            <w:r>
              <w:rPr>
                <w:b/>
                <w:sz w:val="18"/>
                <w:szCs w:val="18"/>
              </w:rPr>
              <w:t>.</w:t>
            </w:r>
          </w:p>
          <w:p w14:paraId="70654895" w14:textId="77777777" w:rsidR="00A024C7" w:rsidRDefault="006977EA" w:rsidP="00A024C7">
            <w:pPr>
              <w:pStyle w:val="Default"/>
              <w:rPr>
                <w:b/>
                <w:sz w:val="18"/>
                <w:szCs w:val="18"/>
              </w:rPr>
            </w:pPr>
            <w:r>
              <w:rPr>
                <w:b/>
                <w:sz w:val="18"/>
                <w:szCs w:val="18"/>
              </w:rPr>
              <w:t xml:space="preserve">Progress for targeted children </w:t>
            </w:r>
            <w:r w:rsidRPr="00A024C7">
              <w:rPr>
                <w:b/>
                <w:sz w:val="18"/>
                <w:szCs w:val="18"/>
              </w:rPr>
              <w:t xml:space="preserve">ensured </w:t>
            </w:r>
            <w:r w:rsidR="00A024C7">
              <w:rPr>
                <w:b/>
                <w:sz w:val="18"/>
                <w:szCs w:val="18"/>
              </w:rPr>
              <w:t xml:space="preserve">- </w:t>
            </w:r>
            <w:r w:rsidR="00A024C7" w:rsidRPr="00A024C7">
              <w:rPr>
                <w:b/>
                <w:sz w:val="18"/>
                <w:szCs w:val="18"/>
              </w:rPr>
              <w:t>75</w:t>
            </w:r>
            <w:r w:rsidRPr="00A024C7">
              <w:rPr>
                <w:b/>
                <w:sz w:val="18"/>
                <w:szCs w:val="18"/>
              </w:rPr>
              <w:t>%</w:t>
            </w:r>
            <w:r>
              <w:rPr>
                <w:b/>
                <w:sz w:val="18"/>
                <w:szCs w:val="18"/>
              </w:rPr>
              <w:t xml:space="preserve"> </w:t>
            </w:r>
            <w:r w:rsidR="00A024C7">
              <w:rPr>
                <w:b/>
                <w:sz w:val="18"/>
                <w:szCs w:val="18"/>
              </w:rPr>
              <w:t>made expected progress in maths – 75%</w:t>
            </w:r>
          </w:p>
          <w:p w14:paraId="51E23F61" w14:textId="54EC36AA" w:rsidR="006977EA" w:rsidRPr="00A024C7" w:rsidRDefault="006977EA" w:rsidP="00A024C7">
            <w:pPr>
              <w:pStyle w:val="Default"/>
              <w:rPr>
                <w:b/>
                <w:sz w:val="18"/>
                <w:szCs w:val="18"/>
              </w:rPr>
            </w:pPr>
            <w:r>
              <w:rPr>
                <w:b/>
                <w:sz w:val="18"/>
                <w:szCs w:val="18"/>
              </w:rPr>
              <w:t>mad</w:t>
            </w:r>
            <w:r w:rsidR="00A024C7">
              <w:rPr>
                <w:b/>
                <w:sz w:val="18"/>
                <w:szCs w:val="18"/>
              </w:rPr>
              <w:t xml:space="preserve">e more than expected progress – </w:t>
            </w:r>
            <w:r w:rsidR="00A024C7" w:rsidRPr="00A024C7">
              <w:rPr>
                <w:b/>
                <w:sz w:val="18"/>
                <w:szCs w:val="18"/>
              </w:rPr>
              <w:t>12.5</w:t>
            </w:r>
            <w:r w:rsidRPr="00A024C7">
              <w:rPr>
                <w:b/>
                <w:sz w:val="18"/>
                <w:szCs w:val="18"/>
              </w:rPr>
              <w:t>%</w:t>
            </w:r>
            <w:r>
              <w:rPr>
                <w:b/>
                <w:sz w:val="18"/>
                <w:szCs w:val="18"/>
              </w:rPr>
              <w:t xml:space="preserve"> </w:t>
            </w:r>
          </w:p>
        </w:tc>
        <w:tc>
          <w:tcPr>
            <w:tcW w:w="5103" w:type="dxa"/>
            <w:tcMar>
              <w:top w:w="57" w:type="dxa"/>
              <w:bottom w:w="57" w:type="dxa"/>
            </w:tcMar>
          </w:tcPr>
          <w:p w14:paraId="6FA64912" w14:textId="2A5C5A30" w:rsidR="006977EA" w:rsidRPr="006C7C85" w:rsidRDefault="006977EA" w:rsidP="004E3972">
            <w:pPr>
              <w:rPr>
                <w:rFonts w:ascii="Arial" w:hAnsi="Arial" w:cs="Arial"/>
                <w:sz w:val="18"/>
                <w:szCs w:val="18"/>
              </w:rPr>
            </w:pPr>
            <w:r w:rsidRPr="006C7C85">
              <w:rPr>
                <w:sz w:val="18"/>
                <w:szCs w:val="18"/>
              </w:rPr>
              <w:t xml:space="preserve"> </w:t>
            </w:r>
            <w:r w:rsidRPr="008F7E5F">
              <w:rPr>
                <w:b/>
                <w:sz w:val="18"/>
                <w:szCs w:val="18"/>
              </w:rPr>
              <w:t>This was a very positive targeted intervention.  This approach wi</w:t>
            </w:r>
            <w:r w:rsidR="004E3972">
              <w:rPr>
                <w:b/>
                <w:sz w:val="18"/>
                <w:szCs w:val="18"/>
              </w:rPr>
              <w:t>ll be continued during 2018-19</w:t>
            </w:r>
          </w:p>
        </w:tc>
        <w:tc>
          <w:tcPr>
            <w:tcW w:w="1417" w:type="dxa"/>
          </w:tcPr>
          <w:p w14:paraId="594E39C3" w14:textId="70245C4B" w:rsidR="006977EA" w:rsidRPr="00A552D3" w:rsidRDefault="00973B83" w:rsidP="006977EA">
            <w:pPr>
              <w:rPr>
                <w:rFonts w:ascii="Arial" w:hAnsi="Arial" w:cs="Arial"/>
                <w:sz w:val="20"/>
                <w:szCs w:val="20"/>
              </w:rPr>
            </w:pPr>
            <w:r>
              <w:rPr>
                <w:sz w:val="24"/>
              </w:rPr>
              <w:t>£6713</w:t>
            </w:r>
          </w:p>
        </w:tc>
      </w:tr>
      <w:tr w:rsidR="006977EA" w:rsidRPr="002954A6" w14:paraId="7DFE6727" w14:textId="77777777" w:rsidTr="004653DD">
        <w:trPr>
          <w:trHeight w:hRule="exact" w:val="1530"/>
        </w:trPr>
        <w:tc>
          <w:tcPr>
            <w:tcW w:w="2235" w:type="dxa"/>
            <w:tcMar>
              <w:top w:w="57" w:type="dxa"/>
              <w:bottom w:w="57" w:type="dxa"/>
            </w:tcMar>
          </w:tcPr>
          <w:p w14:paraId="34009486" w14:textId="4DD78BD5" w:rsidR="006977EA" w:rsidRPr="001C2FD5" w:rsidRDefault="006977EA" w:rsidP="006977EA">
            <w:pPr>
              <w:rPr>
                <w:rFonts w:ascii="Arial" w:hAnsi="Arial" w:cs="Arial"/>
                <w:b/>
                <w:sz w:val="18"/>
                <w:szCs w:val="18"/>
              </w:rPr>
            </w:pPr>
            <w:r w:rsidRPr="001C2FD5">
              <w:rPr>
                <w:rFonts w:ascii="Arial" w:hAnsi="Arial" w:cs="Arial"/>
                <w:b/>
                <w:sz w:val="18"/>
                <w:szCs w:val="18"/>
              </w:rPr>
              <w:t xml:space="preserve">Pupils eligible for PP make more than expected / rapid progress across each year group in </w:t>
            </w:r>
            <w:r>
              <w:rPr>
                <w:rFonts w:ascii="Arial" w:hAnsi="Arial" w:cs="Arial"/>
                <w:b/>
                <w:sz w:val="18"/>
                <w:szCs w:val="18"/>
              </w:rPr>
              <w:t>reading</w:t>
            </w:r>
            <w:r w:rsidRPr="001C2FD5">
              <w:rPr>
                <w:rFonts w:ascii="Arial" w:hAnsi="Arial" w:cs="Arial"/>
                <w:b/>
                <w:sz w:val="18"/>
                <w:szCs w:val="18"/>
              </w:rPr>
              <w:t>.</w:t>
            </w:r>
          </w:p>
        </w:tc>
        <w:tc>
          <w:tcPr>
            <w:tcW w:w="1984" w:type="dxa"/>
            <w:tcMar>
              <w:top w:w="57" w:type="dxa"/>
              <w:bottom w:w="57" w:type="dxa"/>
            </w:tcMar>
          </w:tcPr>
          <w:p w14:paraId="611C39BA" w14:textId="77777777" w:rsidR="006977EA" w:rsidRPr="004645E2" w:rsidRDefault="006977EA" w:rsidP="006977EA">
            <w:pPr>
              <w:pStyle w:val="Default"/>
              <w:rPr>
                <w:b/>
                <w:sz w:val="18"/>
                <w:szCs w:val="18"/>
              </w:rPr>
            </w:pPr>
            <w:r w:rsidRPr="004645E2">
              <w:rPr>
                <w:b/>
                <w:sz w:val="18"/>
                <w:szCs w:val="18"/>
              </w:rPr>
              <w:t>TA trained to deliver PLR (Personalised Learning to Read).</w:t>
            </w:r>
          </w:p>
          <w:p w14:paraId="154EA928" w14:textId="12DF7C20" w:rsidR="006977EA" w:rsidRPr="004645E2" w:rsidRDefault="006977EA" w:rsidP="006977EA">
            <w:pPr>
              <w:pStyle w:val="Default"/>
              <w:rPr>
                <w:b/>
                <w:sz w:val="18"/>
                <w:szCs w:val="18"/>
              </w:rPr>
            </w:pPr>
            <w:r w:rsidRPr="004645E2">
              <w:rPr>
                <w:b/>
                <w:sz w:val="18"/>
                <w:szCs w:val="18"/>
              </w:rPr>
              <w:t>Targeted children to receive PLR throughout the year.</w:t>
            </w:r>
          </w:p>
        </w:tc>
        <w:tc>
          <w:tcPr>
            <w:tcW w:w="4253" w:type="dxa"/>
            <w:tcMar>
              <w:top w:w="57" w:type="dxa"/>
              <w:bottom w:w="57" w:type="dxa"/>
            </w:tcMar>
          </w:tcPr>
          <w:p w14:paraId="61CF0148" w14:textId="77777777" w:rsidR="006977EA" w:rsidRDefault="006977EA" w:rsidP="006977EA">
            <w:pPr>
              <w:pStyle w:val="Default"/>
              <w:rPr>
                <w:b/>
                <w:color w:val="auto"/>
                <w:sz w:val="18"/>
                <w:szCs w:val="18"/>
              </w:rPr>
            </w:pPr>
            <w:r w:rsidRPr="00FC345B">
              <w:rPr>
                <w:b/>
                <w:color w:val="auto"/>
                <w:sz w:val="18"/>
                <w:szCs w:val="18"/>
              </w:rPr>
              <w:t>TA</w:t>
            </w:r>
            <w:r>
              <w:rPr>
                <w:b/>
                <w:color w:val="auto"/>
                <w:sz w:val="18"/>
                <w:szCs w:val="18"/>
              </w:rPr>
              <w:t>’s</w:t>
            </w:r>
            <w:r w:rsidRPr="00FC345B">
              <w:rPr>
                <w:b/>
                <w:color w:val="auto"/>
                <w:sz w:val="18"/>
                <w:szCs w:val="18"/>
              </w:rPr>
              <w:t xml:space="preserve"> was trained to deliver the PLR intervention.  The PLR intervention has supported accelerated progress with targeted children.</w:t>
            </w:r>
          </w:p>
          <w:p w14:paraId="5D712017" w14:textId="1968B27C" w:rsidR="00A024C7" w:rsidRDefault="00A024C7" w:rsidP="00A024C7">
            <w:pPr>
              <w:pStyle w:val="Default"/>
              <w:rPr>
                <w:b/>
                <w:sz w:val="18"/>
                <w:szCs w:val="18"/>
              </w:rPr>
            </w:pPr>
            <w:r>
              <w:rPr>
                <w:b/>
                <w:sz w:val="18"/>
                <w:szCs w:val="18"/>
              </w:rPr>
              <w:t xml:space="preserve">Progress for targeted children </w:t>
            </w:r>
            <w:r w:rsidRPr="00A024C7">
              <w:rPr>
                <w:b/>
                <w:sz w:val="18"/>
                <w:szCs w:val="18"/>
              </w:rPr>
              <w:t xml:space="preserve">ensured </w:t>
            </w:r>
            <w:r>
              <w:rPr>
                <w:b/>
                <w:sz w:val="18"/>
                <w:szCs w:val="18"/>
              </w:rPr>
              <w:t xml:space="preserve">- </w:t>
            </w:r>
            <w:r w:rsidRPr="00A024C7">
              <w:rPr>
                <w:b/>
                <w:sz w:val="18"/>
                <w:szCs w:val="18"/>
              </w:rPr>
              <w:t>75%</w:t>
            </w:r>
            <w:r>
              <w:rPr>
                <w:b/>
                <w:sz w:val="18"/>
                <w:szCs w:val="18"/>
              </w:rPr>
              <w:t xml:space="preserve"> made expected progress in reading – 75%</w:t>
            </w:r>
          </w:p>
          <w:p w14:paraId="05BC1A28" w14:textId="0349B7B0" w:rsidR="00A024C7" w:rsidRPr="00FC345B" w:rsidRDefault="00A024C7" w:rsidP="00A024C7">
            <w:pPr>
              <w:pStyle w:val="Default"/>
              <w:rPr>
                <w:b/>
                <w:color w:val="auto"/>
                <w:sz w:val="18"/>
                <w:szCs w:val="18"/>
              </w:rPr>
            </w:pPr>
            <w:r>
              <w:rPr>
                <w:b/>
                <w:sz w:val="18"/>
                <w:szCs w:val="18"/>
              </w:rPr>
              <w:t>made more than expected progress –25%</w:t>
            </w:r>
            <w:r w:rsidRPr="00A024C7">
              <w:rPr>
                <w:b/>
                <w:sz w:val="18"/>
                <w:szCs w:val="18"/>
              </w:rPr>
              <w:t>%</w:t>
            </w:r>
          </w:p>
        </w:tc>
        <w:tc>
          <w:tcPr>
            <w:tcW w:w="5103" w:type="dxa"/>
            <w:tcMar>
              <w:top w:w="57" w:type="dxa"/>
              <w:bottom w:w="57" w:type="dxa"/>
            </w:tcMar>
          </w:tcPr>
          <w:p w14:paraId="5D72744E" w14:textId="77777777" w:rsidR="006977EA" w:rsidRPr="004645E2" w:rsidRDefault="006977EA" w:rsidP="006977EA">
            <w:pPr>
              <w:rPr>
                <w:rFonts w:ascii="Arial" w:hAnsi="Arial" w:cs="Arial"/>
                <w:b/>
                <w:sz w:val="18"/>
                <w:szCs w:val="18"/>
              </w:rPr>
            </w:pPr>
            <w:r w:rsidRPr="004645E2">
              <w:rPr>
                <w:rFonts w:ascii="Arial" w:hAnsi="Arial" w:cs="Arial"/>
                <w:b/>
                <w:sz w:val="18"/>
                <w:szCs w:val="18"/>
              </w:rPr>
              <w:t>This intervention has had a significant impact on progress in reading for targeted children.</w:t>
            </w:r>
          </w:p>
          <w:p w14:paraId="1C4433F8" w14:textId="0AE4C0C3" w:rsidR="006977EA" w:rsidRPr="004645E2" w:rsidRDefault="006977EA" w:rsidP="006977EA">
            <w:pPr>
              <w:rPr>
                <w:rFonts w:ascii="Arial" w:hAnsi="Arial" w:cs="Arial"/>
                <w:b/>
                <w:sz w:val="18"/>
                <w:szCs w:val="18"/>
              </w:rPr>
            </w:pPr>
            <w:r w:rsidRPr="004645E2">
              <w:rPr>
                <w:rFonts w:ascii="Arial" w:hAnsi="Arial" w:cs="Arial"/>
                <w:b/>
                <w:sz w:val="18"/>
                <w:szCs w:val="18"/>
              </w:rPr>
              <w:t xml:space="preserve">This intervention will be continued throughout </w:t>
            </w:r>
            <w:r>
              <w:rPr>
                <w:rFonts w:ascii="Arial" w:hAnsi="Arial" w:cs="Arial"/>
                <w:b/>
                <w:sz w:val="18"/>
                <w:szCs w:val="18"/>
              </w:rPr>
              <w:t>2018-19</w:t>
            </w:r>
            <w:r w:rsidRPr="004645E2">
              <w:rPr>
                <w:rFonts w:ascii="Arial" w:hAnsi="Arial" w:cs="Arial"/>
                <w:b/>
                <w:sz w:val="18"/>
                <w:szCs w:val="18"/>
              </w:rPr>
              <w:t>.</w:t>
            </w:r>
          </w:p>
        </w:tc>
        <w:tc>
          <w:tcPr>
            <w:tcW w:w="1417" w:type="dxa"/>
          </w:tcPr>
          <w:p w14:paraId="7F8A76D9" w14:textId="79FC7BEA" w:rsidR="006977EA" w:rsidRPr="00A552D3" w:rsidRDefault="00973B83" w:rsidP="00973B83">
            <w:pPr>
              <w:rPr>
                <w:rFonts w:ascii="Arial" w:hAnsi="Arial" w:cs="Arial"/>
                <w:sz w:val="20"/>
                <w:szCs w:val="20"/>
              </w:rPr>
            </w:pPr>
            <w:r>
              <w:rPr>
                <w:sz w:val="24"/>
              </w:rPr>
              <w:t>£500</w:t>
            </w:r>
          </w:p>
        </w:tc>
      </w:tr>
      <w:tr w:rsidR="006977EA" w:rsidRPr="002954A6" w14:paraId="5B53F9C7" w14:textId="77777777" w:rsidTr="007335B7">
        <w:trPr>
          <w:trHeight w:hRule="exact" w:val="312"/>
        </w:trPr>
        <w:tc>
          <w:tcPr>
            <w:tcW w:w="14992" w:type="dxa"/>
            <w:gridSpan w:val="5"/>
            <w:tcMar>
              <w:top w:w="57" w:type="dxa"/>
              <w:bottom w:w="57" w:type="dxa"/>
            </w:tcMar>
          </w:tcPr>
          <w:p w14:paraId="62E737C9" w14:textId="02151980" w:rsidR="006977EA" w:rsidRPr="002954A6" w:rsidRDefault="006977EA" w:rsidP="006977EA">
            <w:pPr>
              <w:pStyle w:val="ListParagraph"/>
              <w:numPr>
                <w:ilvl w:val="0"/>
                <w:numId w:val="16"/>
              </w:numPr>
              <w:ind w:left="426" w:hanging="142"/>
              <w:rPr>
                <w:rFonts w:ascii="Arial" w:hAnsi="Arial" w:cs="Arial"/>
                <w:b/>
              </w:rPr>
            </w:pPr>
            <w:r w:rsidRPr="002954A6">
              <w:rPr>
                <w:rFonts w:ascii="Arial" w:hAnsi="Arial" w:cs="Arial"/>
                <w:b/>
              </w:rPr>
              <w:t>Other approaches</w:t>
            </w:r>
          </w:p>
        </w:tc>
      </w:tr>
      <w:tr w:rsidR="006977EA" w:rsidRPr="002954A6" w14:paraId="13EA6F62" w14:textId="77777777" w:rsidTr="00766387">
        <w:tc>
          <w:tcPr>
            <w:tcW w:w="2235" w:type="dxa"/>
            <w:tcMar>
              <w:top w:w="57" w:type="dxa"/>
              <w:bottom w:w="57" w:type="dxa"/>
            </w:tcMar>
          </w:tcPr>
          <w:p w14:paraId="3FA22661" w14:textId="77777777" w:rsidR="006977EA" w:rsidRPr="002954A6" w:rsidRDefault="006977EA" w:rsidP="006977EA">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6977EA" w:rsidRPr="002954A6" w:rsidRDefault="006977EA" w:rsidP="006977EA">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6977EA" w:rsidRPr="002954A6" w:rsidRDefault="006977EA" w:rsidP="006977EA">
            <w:pPr>
              <w:rPr>
                <w:rFonts w:ascii="Arial" w:hAnsi="Arial" w:cs="Arial"/>
              </w:rPr>
            </w:pPr>
            <w:r w:rsidRPr="002954A6">
              <w:rPr>
                <w:rFonts w:ascii="Arial" w:hAnsi="Arial" w:cs="Arial"/>
                <w:b/>
              </w:rPr>
              <w:t xml:space="preserve">Estimated impact: </w:t>
            </w:r>
            <w:r w:rsidRPr="002954A6">
              <w:rPr>
                <w:rFonts w:ascii="Arial" w:hAnsi="Arial" w:cs="Arial"/>
              </w:rPr>
              <w:t xml:space="preserve">Did you meet the success criteria? Include impact on </w:t>
            </w:r>
            <w:r w:rsidRPr="002954A6">
              <w:rPr>
                <w:rFonts w:ascii="Arial" w:hAnsi="Arial" w:cs="Arial"/>
              </w:rPr>
              <w:lastRenderedPageBreak/>
              <w:t>pupils not eligible for PP, if appropriate.</w:t>
            </w:r>
          </w:p>
        </w:tc>
        <w:tc>
          <w:tcPr>
            <w:tcW w:w="5103" w:type="dxa"/>
            <w:tcMar>
              <w:top w:w="57" w:type="dxa"/>
              <w:bottom w:w="57" w:type="dxa"/>
            </w:tcMar>
          </w:tcPr>
          <w:p w14:paraId="0C1E5F76" w14:textId="77777777" w:rsidR="006977EA" w:rsidRPr="002954A6" w:rsidRDefault="006977EA" w:rsidP="006977EA">
            <w:pPr>
              <w:rPr>
                <w:rFonts w:ascii="Arial" w:hAnsi="Arial" w:cs="Arial"/>
                <w:b/>
              </w:rPr>
            </w:pPr>
            <w:r w:rsidRPr="002954A6">
              <w:rPr>
                <w:rFonts w:ascii="Arial" w:hAnsi="Arial" w:cs="Arial"/>
                <w:b/>
              </w:rPr>
              <w:lastRenderedPageBreak/>
              <w:t xml:space="preserve">Lessons learned </w:t>
            </w:r>
          </w:p>
          <w:p w14:paraId="0440ED4A" w14:textId="77777777" w:rsidR="006977EA" w:rsidRPr="002954A6" w:rsidRDefault="006977EA" w:rsidP="006977EA">
            <w:pPr>
              <w:rPr>
                <w:rFonts w:ascii="Arial" w:hAnsi="Arial" w:cs="Arial"/>
                <w:b/>
              </w:rPr>
            </w:pPr>
            <w:r w:rsidRPr="002954A6">
              <w:rPr>
                <w:rFonts w:ascii="Arial" w:hAnsi="Arial" w:cs="Arial"/>
              </w:rPr>
              <w:t>(and whether you will continue with this approach)</w:t>
            </w:r>
          </w:p>
        </w:tc>
        <w:tc>
          <w:tcPr>
            <w:tcW w:w="1417" w:type="dxa"/>
          </w:tcPr>
          <w:p w14:paraId="49DBE4EF" w14:textId="7AF57B86" w:rsidR="006977EA" w:rsidRDefault="006977EA" w:rsidP="006977EA">
            <w:pPr>
              <w:rPr>
                <w:rFonts w:ascii="Arial" w:hAnsi="Arial" w:cs="Arial"/>
                <w:b/>
              </w:rPr>
            </w:pPr>
            <w:r w:rsidRPr="002954A6">
              <w:rPr>
                <w:rFonts w:ascii="Arial" w:hAnsi="Arial" w:cs="Arial"/>
                <w:b/>
              </w:rPr>
              <w:t>Cost</w:t>
            </w:r>
          </w:p>
          <w:p w14:paraId="3690CFA6" w14:textId="6C7AD278" w:rsidR="006977EA" w:rsidRDefault="006977EA" w:rsidP="006977EA">
            <w:pPr>
              <w:rPr>
                <w:rFonts w:ascii="Arial" w:hAnsi="Arial" w:cs="Arial"/>
              </w:rPr>
            </w:pPr>
          </w:p>
          <w:p w14:paraId="3EE92427" w14:textId="2A45B2B7" w:rsidR="006977EA" w:rsidRPr="00C145DC" w:rsidRDefault="006977EA" w:rsidP="006977EA">
            <w:pPr>
              <w:rPr>
                <w:rFonts w:ascii="Arial" w:hAnsi="Arial" w:cs="Arial"/>
              </w:rPr>
            </w:pPr>
          </w:p>
        </w:tc>
      </w:tr>
      <w:tr w:rsidR="006977EA" w:rsidRPr="00AE78F2" w14:paraId="17C53B0A" w14:textId="77777777" w:rsidTr="00FC345B">
        <w:trPr>
          <w:trHeight w:hRule="exact" w:val="1528"/>
        </w:trPr>
        <w:tc>
          <w:tcPr>
            <w:tcW w:w="2235" w:type="dxa"/>
            <w:tcMar>
              <w:top w:w="57" w:type="dxa"/>
              <w:bottom w:w="57" w:type="dxa"/>
            </w:tcMar>
          </w:tcPr>
          <w:p w14:paraId="23BFABD0" w14:textId="30E20A1B" w:rsidR="006977EA" w:rsidRPr="006C7C85" w:rsidRDefault="006977EA" w:rsidP="006977EA">
            <w:pPr>
              <w:rPr>
                <w:rFonts w:ascii="Arial" w:hAnsi="Arial" w:cs="Arial"/>
                <w:sz w:val="18"/>
                <w:szCs w:val="18"/>
              </w:rPr>
            </w:pPr>
            <w:r w:rsidRPr="0008109C">
              <w:rPr>
                <w:rFonts w:ascii="Arial" w:hAnsi="Arial" w:cs="Arial"/>
                <w:b/>
                <w:sz w:val="18"/>
                <w:szCs w:val="18"/>
              </w:rPr>
              <w:lastRenderedPageBreak/>
              <w:t>To update resources for PP and other targeted children to support progress in writing and spelling.</w:t>
            </w:r>
          </w:p>
        </w:tc>
        <w:tc>
          <w:tcPr>
            <w:tcW w:w="1984" w:type="dxa"/>
            <w:tcMar>
              <w:top w:w="57" w:type="dxa"/>
              <w:bottom w:w="57" w:type="dxa"/>
            </w:tcMar>
          </w:tcPr>
          <w:p w14:paraId="2A049B8F" w14:textId="2F87F983" w:rsidR="006977EA" w:rsidRPr="006C7C85" w:rsidRDefault="006977EA" w:rsidP="006977EA">
            <w:pPr>
              <w:pStyle w:val="Default"/>
              <w:rPr>
                <w:sz w:val="18"/>
                <w:szCs w:val="18"/>
              </w:rPr>
            </w:pPr>
            <w:r w:rsidRPr="006D7268">
              <w:rPr>
                <w:b/>
                <w:sz w:val="18"/>
                <w:szCs w:val="18"/>
              </w:rPr>
              <w:t>The school invested in computer software and equipment to support children with dyslexia and support for spelling.</w:t>
            </w:r>
          </w:p>
        </w:tc>
        <w:tc>
          <w:tcPr>
            <w:tcW w:w="4253" w:type="dxa"/>
            <w:tcMar>
              <w:top w:w="57" w:type="dxa"/>
              <w:bottom w:w="57" w:type="dxa"/>
            </w:tcMar>
          </w:tcPr>
          <w:p w14:paraId="3CE86C15" w14:textId="77777777" w:rsidR="006977EA" w:rsidRDefault="006977EA" w:rsidP="006977EA">
            <w:pPr>
              <w:pStyle w:val="Default"/>
              <w:rPr>
                <w:color w:val="auto"/>
                <w:sz w:val="18"/>
                <w:szCs w:val="18"/>
              </w:rPr>
            </w:pPr>
            <w:r>
              <w:rPr>
                <w:color w:val="auto"/>
                <w:sz w:val="18"/>
                <w:szCs w:val="18"/>
              </w:rPr>
              <w:t>The clicker / handwriting computer packages supported targeted children with dyslexia and weak phonic / word recognition knowledge.</w:t>
            </w:r>
          </w:p>
          <w:p w14:paraId="0DD07E37" w14:textId="3B8747C2" w:rsidR="006977EA" w:rsidRPr="00FC345B" w:rsidRDefault="006977EA" w:rsidP="006977EA">
            <w:pPr>
              <w:pStyle w:val="Default"/>
              <w:rPr>
                <w:b/>
                <w:color w:val="auto"/>
                <w:sz w:val="18"/>
                <w:szCs w:val="18"/>
              </w:rPr>
            </w:pPr>
            <w:r>
              <w:rPr>
                <w:color w:val="auto"/>
                <w:sz w:val="18"/>
                <w:szCs w:val="18"/>
              </w:rPr>
              <w:t>Now this equipment has been purchased it will become part of supporting all pupils.</w:t>
            </w:r>
          </w:p>
        </w:tc>
        <w:tc>
          <w:tcPr>
            <w:tcW w:w="5103" w:type="dxa"/>
            <w:tcMar>
              <w:top w:w="57" w:type="dxa"/>
              <w:bottom w:w="57" w:type="dxa"/>
            </w:tcMar>
          </w:tcPr>
          <w:p w14:paraId="1286BF7A" w14:textId="4CB31C2E" w:rsidR="006977EA" w:rsidRPr="006C7C85" w:rsidRDefault="006977EA" w:rsidP="006977EA">
            <w:pPr>
              <w:rPr>
                <w:rFonts w:ascii="Arial" w:hAnsi="Arial" w:cs="Arial"/>
                <w:sz w:val="18"/>
                <w:szCs w:val="18"/>
              </w:rPr>
            </w:pPr>
            <w:r>
              <w:rPr>
                <w:rFonts w:ascii="Arial" w:hAnsi="Arial" w:cs="Arial"/>
                <w:sz w:val="18"/>
                <w:szCs w:val="18"/>
              </w:rPr>
              <w:t>The software and equipment purchased will continue to be beneficial to all children within the class.  The equipment will continue to be used throughout classes and the school.</w:t>
            </w:r>
          </w:p>
        </w:tc>
        <w:tc>
          <w:tcPr>
            <w:tcW w:w="1417" w:type="dxa"/>
          </w:tcPr>
          <w:p w14:paraId="566C6756" w14:textId="5BAABAF7" w:rsidR="006977EA" w:rsidRPr="006C7C85" w:rsidRDefault="006977EA" w:rsidP="00973B83">
            <w:pPr>
              <w:rPr>
                <w:rFonts w:ascii="Arial" w:hAnsi="Arial" w:cs="Arial"/>
                <w:sz w:val="18"/>
                <w:szCs w:val="18"/>
              </w:rPr>
            </w:pPr>
            <w:r w:rsidRPr="00973B83">
              <w:rPr>
                <w:rFonts w:ascii="Arial" w:hAnsi="Arial" w:cs="Arial"/>
                <w:sz w:val="18"/>
                <w:szCs w:val="18"/>
              </w:rPr>
              <w:t>£</w:t>
            </w:r>
            <w:r w:rsidR="00973B83">
              <w:rPr>
                <w:rFonts w:ascii="Arial" w:hAnsi="Arial" w:cs="Arial"/>
                <w:sz w:val="18"/>
                <w:szCs w:val="18"/>
              </w:rPr>
              <w:t>1000</w:t>
            </w:r>
          </w:p>
        </w:tc>
      </w:tr>
      <w:tr w:rsidR="006977EA" w:rsidRPr="002954A6" w14:paraId="11558C57" w14:textId="77777777" w:rsidTr="00750B4A">
        <w:trPr>
          <w:trHeight w:hRule="exact" w:val="312"/>
        </w:trPr>
        <w:tc>
          <w:tcPr>
            <w:tcW w:w="14992" w:type="dxa"/>
            <w:gridSpan w:val="5"/>
            <w:tcMar>
              <w:top w:w="57" w:type="dxa"/>
              <w:bottom w:w="57" w:type="dxa"/>
            </w:tcMar>
          </w:tcPr>
          <w:p w14:paraId="6C6C49BB" w14:textId="13E32CB2" w:rsidR="006977EA" w:rsidRPr="006A7627" w:rsidRDefault="006977EA" w:rsidP="006977EA">
            <w:pPr>
              <w:pStyle w:val="ListParagraph"/>
              <w:numPr>
                <w:ilvl w:val="0"/>
                <w:numId w:val="16"/>
              </w:numPr>
              <w:rPr>
                <w:rFonts w:ascii="Arial" w:hAnsi="Arial" w:cs="Arial"/>
                <w:b/>
              </w:rPr>
            </w:pPr>
            <w:r w:rsidRPr="006A7627">
              <w:rPr>
                <w:rFonts w:ascii="Arial" w:hAnsi="Arial" w:cs="Arial"/>
                <w:b/>
              </w:rPr>
              <w:t>Other approaches</w:t>
            </w:r>
          </w:p>
        </w:tc>
      </w:tr>
      <w:tr w:rsidR="006977EA" w:rsidRPr="002954A6" w14:paraId="7606AD4B" w14:textId="77777777" w:rsidTr="00750B4A">
        <w:tc>
          <w:tcPr>
            <w:tcW w:w="2235" w:type="dxa"/>
            <w:tcMar>
              <w:top w:w="57" w:type="dxa"/>
              <w:bottom w:w="57" w:type="dxa"/>
            </w:tcMar>
          </w:tcPr>
          <w:p w14:paraId="19F58D65" w14:textId="77777777" w:rsidR="006977EA" w:rsidRPr="002954A6" w:rsidRDefault="006977EA" w:rsidP="006977EA">
            <w:pPr>
              <w:rPr>
                <w:rFonts w:ascii="Arial" w:hAnsi="Arial" w:cs="Arial"/>
                <w:b/>
              </w:rPr>
            </w:pPr>
            <w:r w:rsidRPr="002954A6">
              <w:rPr>
                <w:rFonts w:ascii="Arial" w:hAnsi="Arial" w:cs="Arial"/>
                <w:b/>
              </w:rPr>
              <w:t>Desired outcome</w:t>
            </w:r>
          </w:p>
        </w:tc>
        <w:tc>
          <w:tcPr>
            <w:tcW w:w="1984" w:type="dxa"/>
            <w:tcMar>
              <w:top w:w="57" w:type="dxa"/>
              <w:bottom w:w="57" w:type="dxa"/>
            </w:tcMar>
          </w:tcPr>
          <w:p w14:paraId="7C3E2079" w14:textId="77777777" w:rsidR="006977EA" w:rsidRPr="002954A6" w:rsidRDefault="006977EA" w:rsidP="006977EA">
            <w:pPr>
              <w:rPr>
                <w:rFonts w:ascii="Arial" w:hAnsi="Arial" w:cs="Arial"/>
                <w:b/>
              </w:rPr>
            </w:pPr>
            <w:r w:rsidRPr="002954A6">
              <w:rPr>
                <w:rFonts w:ascii="Arial" w:hAnsi="Arial" w:cs="Arial"/>
                <w:b/>
              </w:rPr>
              <w:t>Chosen action/approach</w:t>
            </w:r>
          </w:p>
        </w:tc>
        <w:tc>
          <w:tcPr>
            <w:tcW w:w="4253" w:type="dxa"/>
            <w:tcMar>
              <w:top w:w="57" w:type="dxa"/>
              <w:bottom w:w="57" w:type="dxa"/>
            </w:tcMar>
          </w:tcPr>
          <w:p w14:paraId="7670B86A" w14:textId="77777777" w:rsidR="006977EA" w:rsidRPr="002954A6" w:rsidRDefault="006977EA" w:rsidP="006977EA">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5D5FC174" w14:textId="77777777" w:rsidR="006977EA" w:rsidRPr="002954A6" w:rsidRDefault="006977EA" w:rsidP="006977EA">
            <w:pPr>
              <w:rPr>
                <w:rFonts w:ascii="Arial" w:hAnsi="Arial" w:cs="Arial"/>
                <w:b/>
              </w:rPr>
            </w:pPr>
            <w:r w:rsidRPr="002954A6">
              <w:rPr>
                <w:rFonts w:ascii="Arial" w:hAnsi="Arial" w:cs="Arial"/>
                <w:b/>
              </w:rPr>
              <w:t xml:space="preserve">Lessons learned </w:t>
            </w:r>
          </w:p>
          <w:p w14:paraId="3D8D5E3A" w14:textId="77777777" w:rsidR="006977EA" w:rsidRPr="002954A6" w:rsidRDefault="006977EA" w:rsidP="006977EA">
            <w:pPr>
              <w:rPr>
                <w:rFonts w:ascii="Arial" w:hAnsi="Arial" w:cs="Arial"/>
                <w:b/>
              </w:rPr>
            </w:pPr>
            <w:r w:rsidRPr="002954A6">
              <w:rPr>
                <w:rFonts w:ascii="Arial" w:hAnsi="Arial" w:cs="Arial"/>
              </w:rPr>
              <w:t>(and whether you will continue with this approach)</w:t>
            </w:r>
          </w:p>
        </w:tc>
        <w:tc>
          <w:tcPr>
            <w:tcW w:w="1417" w:type="dxa"/>
          </w:tcPr>
          <w:p w14:paraId="73649DCD" w14:textId="77777777" w:rsidR="006977EA" w:rsidRPr="002954A6" w:rsidRDefault="006977EA" w:rsidP="006977EA">
            <w:pPr>
              <w:rPr>
                <w:rFonts w:ascii="Arial" w:hAnsi="Arial" w:cs="Arial"/>
                <w:b/>
              </w:rPr>
            </w:pPr>
            <w:r w:rsidRPr="002954A6">
              <w:rPr>
                <w:rFonts w:ascii="Arial" w:hAnsi="Arial" w:cs="Arial"/>
                <w:b/>
              </w:rPr>
              <w:t>Cost</w:t>
            </w:r>
          </w:p>
        </w:tc>
      </w:tr>
      <w:tr w:rsidR="006977EA" w:rsidRPr="006C7C85" w14:paraId="3700C29B" w14:textId="77777777" w:rsidTr="00BC294E">
        <w:trPr>
          <w:trHeight w:hRule="exact" w:val="1555"/>
        </w:trPr>
        <w:tc>
          <w:tcPr>
            <w:tcW w:w="2235" w:type="dxa"/>
            <w:tcMar>
              <w:top w:w="57" w:type="dxa"/>
              <w:bottom w:w="57" w:type="dxa"/>
            </w:tcMar>
          </w:tcPr>
          <w:p w14:paraId="7932FEC5" w14:textId="64A88ACF" w:rsidR="006977EA" w:rsidRPr="006C7C85" w:rsidRDefault="006977EA" w:rsidP="006977EA">
            <w:pPr>
              <w:rPr>
                <w:rFonts w:ascii="Arial" w:hAnsi="Arial" w:cs="Arial"/>
                <w:sz w:val="18"/>
                <w:szCs w:val="18"/>
              </w:rPr>
            </w:pPr>
          </w:p>
        </w:tc>
        <w:tc>
          <w:tcPr>
            <w:tcW w:w="1984" w:type="dxa"/>
            <w:tcMar>
              <w:top w:w="57" w:type="dxa"/>
              <w:bottom w:w="57" w:type="dxa"/>
            </w:tcMar>
          </w:tcPr>
          <w:p w14:paraId="3464B464" w14:textId="3DB6F955" w:rsidR="006977EA" w:rsidRPr="004645E2" w:rsidRDefault="006977EA" w:rsidP="006977EA">
            <w:pPr>
              <w:pStyle w:val="Default"/>
              <w:rPr>
                <w:b/>
                <w:sz w:val="18"/>
                <w:szCs w:val="18"/>
              </w:rPr>
            </w:pPr>
          </w:p>
        </w:tc>
        <w:tc>
          <w:tcPr>
            <w:tcW w:w="4253" w:type="dxa"/>
            <w:tcMar>
              <w:top w:w="57" w:type="dxa"/>
              <w:bottom w:w="57" w:type="dxa"/>
            </w:tcMar>
          </w:tcPr>
          <w:p w14:paraId="16693EAA" w14:textId="7370793F" w:rsidR="006977EA" w:rsidRPr="006C7C85" w:rsidRDefault="006977EA" w:rsidP="006977EA">
            <w:pPr>
              <w:pStyle w:val="Default"/>
              <w:rPr>
                <w:color w:val="auto"/>
                <w:sz w:val="18"/>
                <w:szCs w:val="18"/>
              </w:rPr>
            </w:pPr>
          </w:p>
        </w:tc>
        <w:tc>
          <w:tcPr>
            <w:tcW w:w="5103" w:type="dxa"/>
            <w:tcMar>
              <w:top w:w="57" w:type="dxa"/>
              <w:bottom w:w="57" w:type="dxa"/>
            </w:tcMar>
          </w:tcPr>
          <w:p w14:paraId="5E95CD88" w14:textId="67128632" w:rsidR="006977EA" w:rsidRPr="00FA0A5E" w:rsidRDefault="006977EA" w:rsidP="006977EA">
            <w:pPr>
              <w:rPr>
                <w:rFonts w:ascii="Arial" w:hAnsi="Arial" w:cs="Arial"/>
                <w:b/>
                <w:sz w:val="18"/>
                <w:szCs w:val="18"/>
              </w:rPr>
            </w:pPr>
          </w:p>
        </w:tc>
        <w:tc>
          <w:tcPr>
            <w:tcW w:w="1417" w:type="dxa"/>
          </w:tcPr>
          <w:p w14:paraId="33FAC914" w14:textId="016CDDA5" w:rsidR="006977EA" w:rsidRPr="006C7C85" w:rsidRDefault="006977EA" w:rsidP="006977EA">
            <w:pPr>
              <w:rPr>
                <w:rFonts w:ascii="Arial" w:hAnsi="Arial" w:cs="Arial"/>
                <w:sz w:val="18"/>
                <w:szCs w:val="18"/>
              </w:rPr>
            </w:pPr>
          </w:p>
        </w:tc>
      </w:tr>
    </w:tbl>
    <w:p w14:paraId="01CBEEDE" w14:textId="01273CBF" w:rsidR="0008109C" w:rsidRDefault="0008109C" w:rsidP="00A33F73">
      <w:pPr>
        <w:spacing w:line="276" w:lineRule="auto"/>
        <w:rPr>
          <w:rFonts w:ascii="Arial" w:hAnsi="Arial" w:cs="Arial"/>
          <w:sz w:val="18"/>
          <w:szCs w:val="18"/>
        </w:rPr>
      </w:pPr>
      <w:r>
        <w:rPr>
          <w:rFonts w:ascii="Arial" w:hAnsi="Arial" w:cs="Arial"/>
          <w:sz w:val="18"/>
          <w:szCs w:val="18"/>
        </w:rPr>
        <w:t xml:space="preserve"> </w:t>
      </w:r>
    </w:p>
    <w:p w14:paraId="0476BE96" w14:textId="3D91F5BC" w:rsidR="00766387" w:rsidRDefault="00766387" w:rsidP="00A33F73">
      <w:pPr>
        <w:spacing w:line="276" w:lineRule="auto"/>
        <w:rPr>
          <w:rFonts w:ascii="Arial" w:hAnsi="Arial" w:cs="Arial"/>
          <w:sz w:val="18"/>
          <w:szCs w:val="18"/>
        </w:rPr>
      </w:pPr>
    </w:p>
    <w:p w14:paraId="37896DC3" w14:textId="77777777" w:rsidR="0008109C" w:rsidRPr="00AE78F2" w:rsidRDefault="0008109C"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2562A409" w14:textId="758EB96A" w:rsidR="006D7268" w:rsidRDefault="006D7268" w:rsidP="0004731E">
            <w:pPr>
              <w:pStyle w:val="ListParagraph"/>
              <w:ind w:left="567"/>
              <w:rPr>
                <w:rFonts w:ascii="Arial" w:hAnsi="Arial" w:cs="Arial"/>
                <w:sz w:val="18"/>
                <w:szCs w:val="18"/>
              </w:rPr>
            </w:pPr>
            <w:r>
              <w:rPr>
                <w:rFonts w:ascii="Arial" w:hAnsi="Arial" w:cs="Arial"/>
                <w:sz w:val="18"/>
                <w:szCs w:val="18"/>
              </w:rPr>
              <w:t>Other areas Pupil Premium Money supported was:</w:t>
            </w:r>
          </w:p>
          <w:p w14:paraId="13E513C3" w14:textId="77777777" w:rsidR="006D7268" w:rsidRDefault="006D7268" w:rsidP="0004731E">
            <w:pPr>
              <w:pStyle w:val="ListParagraph"/>
              <w:ind w:left="567"/>
              <w:rPr>
                <w:rFonts w:ascii="Arial" w:hAnsi="Arial" w:cs="Arial"/>
                <w:sz w:val="18"/>
                <w:szCs w:val="18"/>
              </w:rPr>
            </w:pPr>
          </w:p>
          <w:p w14:paraId="41B8F7D3" w14:textId="36EAF75F" w:rsidR="00973B83" w:rsidRDefault="00973B83" w:rsidP="0004731E">
            <w:pPr>
              <w:pStyle w:val="ListParagraph"/>
              <w:ind w:left="567"/>
              <w:rPr>
                <w:rFonts w:cstheme="minorHAnsi"/>
                <w:sz w:val="18"/>
                <w:szCs w:val="18"/>
              </w:rPr>
            </w:pPr>
            <w:r w:rsidRPr="00973B83">
              <w:rPr>
                <w:rFonts w:cstheme="minorHAnsi"/>
                <w:sz w:val="18"/>
                <w:szCs w:val="18"/>
              </w:rPr>
              <w:t>Training - £500</w:t>
            </w:r>
          </w:p>
          <w:p w14:paraId="6F20D399" w14:textId="77777777" w:rsidR="00973B83" w:rsidRPr="00973B83" w:rsidRDefault="00973B83" w:rsidP="0004731E">
            <w:pPr>
              <w:pStyle w:val="ListParagraph"/>
              <w:ind w:left="567"/>
              <w:rPr>
                <w:rFonts w:cstheme="minorHAnsi"/>
                <w:sz w:val="18"/>
                <w:szCs w:val="18"/>
              </w:rPr>
            </w:pPr>
          </w:p>
          <w:p w14:paraId="73E7B41C" w14:textId="073FD7CE" w:rsidR="006D7268" w:rsidRPr="00973B83" w:rsidRDefault="00973B83" w:rsidP="00973B83">
            <w:pPr>
              <w:pStyle w:val="ListParagraph"/>
              <w:ind w:left="567"/>
              <w:rPr>
                <w:rFonts w:cstheme="minorHAnsi"/>
                <w:sz w:val="18"/>
                <w:szCs w:val="18"/>
              </w:rPr>
            </w:pPr>
            <w:r w:rsidRPr="00973B83">
              <w:rPr>
                <w:rFonts w:cstheme="minorHAnsi"/>
                <w:sz w:val="18"/>
                <w:szCs w:val="18"/>
              </w:rPr>
              <w:t>Music lesson - £116</w:t>
            </w:r>
            <w:r w:rsidR="00C145DC" w:rsidRPr="00973B83">
              <w:rPr>
                <w:rFonts w:cstheme="minorHAnsi"/>
                <w:sz w:val="18"/>
                <w:szCs w:val="18"/>
              </w:rPr>
              <w:t xml:space="preserve"> </w:t>
            </w:r>
          </w:p>
          <w:p w14:paraId="03D3B66D" w14:textId="77777777" w:rsidR="00C145DC" w:rsidRPr="00973B83" w:rsidRDefault="00C145DC" w:rsidP="0004731E">
            <w:pPr>
              <w:pStyle w:val="ListParagraph"/>
              <w:ind w:left="567"/>
              <w:rPr>
                <w:rFonts w:cstheme="minorHAnsi"/>
                <w:sz w:val="18"/>
                <w:szCs w:val="18"/>
              </w:rPr>
            </w:pPr>
          </w:p>
          <w:p w14:paraId="36288793" w14:textId="487A3C42" w:rsidR="00C145DC" w:rsidRPr="00973B83" w:rsidRDefault="00C145DC" w:rsidP="0004731E">
            <w:pPr>
              <w:pStyle w:val="ListParagraph"/>
              <w:ind w:left="567"/>
              <w:rPr>
                <w:rFonts w:cstheme="minorHAnsi"/>
                <w:sz w:val="18"/>
                <w:szCs w:val="18"/>
              </w:rPr>
            </w:pPr>
            <w:r w:rsidRPr="00973B83">
              <w:rPr>
                <w:rFonts w:cstheme="minorHAnsi"/>
                <w:sz w:val="18"/>
                <w:szCs w:val="18"/>
              </w:rPr>
              <w:t>Total:  £</w:t>
            </w:r>
            <w:r w:rsidR="00EC5CF3" w:rsidRPr="00973B83">
              <w:rPr>
                <w:rFonts w:cstheme="minorHAnsi"/>
                <w:sz w:val="18"/>
                <w:szCs w:val="18"/>
              </w:rPr>
              <w:t>6</w:t>
            </w:r>
            <w:r w:rsidR="00973B83" w:rsidRPr="00973B83">
              <w:rPr>
                <w:rFonts w:cstheme="minorHAnsi"/>
                <w:sz w:val="18"/>
                <w:szCs w:val="18"/>
              </w:rPr>
              <w:t>16</w:t>
            </w:r>
          </w:p>
          <w:p w14:paraId="4BE5F48F" w14:textId="77777777" w:rsidR="00A552D3" w:rsidRPr="00973B83" w:rsidRDefault="00A552D3" w:rsidP="0004731E">
            <w:pPr>
              <w:pStyle w:val="ListParagraph"/>
              <w:ind w:left="567"/>
              <w:rPr>
                <w:rFonts w:cstheme="minorHAnsi"/>
                <w:sz w:val="18"/>
                <w:szCs w:val="18"/>
              </w:rPr>
            </w:pPr>
          </w:p>
          <w:p w14:paraId="4FE3E9D7" w14:textId="6623B4F9" w:rsidR="00A552D3" w:rsidRPr="00973B83" w:rsidRDefault="00A552D3" w:rsidP="0004731E">
            <w:pPr>
              <w:pStyle w:val="ListParagraph"/>
              <w:ind w:left="567"/>
              <w:rPr>
                <w:rFonts w:cstheme="minorHAnsi"/>
                <w:sz w:val="18"/>
                <w:szCs w:val="18"/>
              </w:rPr>
            </w:pPr>
            <w:r w:rsidRPr="00973B83">
              <w:rPr>
                <w:rFonts w:cstheme="minorHAnsi"/>
                <w:sz w:val="18"/>
                <w:szCs w:val="18"/>
              </w:rPr>
              <w:t>Total Spend: £</w:t>
            </w:r>
            <w:r w:rsidR="00973B83" w:rsidRPr="00973B83">
              <w:rPr>
                <w:rFonts w:cstheme="minorHAnsi"/>
                <w:sz w:val="18"/>
                <w:szCs w:val="18"/>
              </w:rPr>
              <w:t>13249</w:t>
            </w:r>
          </w:p>
          <w:p w14:paraId="7F6C0F51" w14:textId="77777777" w:rsidR="00A552D3" w:rsidRPr="00973B83" w:rsidRDefault="00A552D3" w:rsidP="0004731E">
            <w:pPr>
              <w:pStyle w:val="ListParagraph"/>
              <w:ind w:left="567"/>
              <w:rPr>
                <w:rFonts w:cstheme="minorHAnsi"/>
                <w:sz w:val="18"/>
                <w:szCs w:val="18"/>
              </w:rPr>
            </w:pPr>
          </w:p>
          <w:p w14:paraId="425BC369" w14:textId="105142BD" w:rsidR="00A552D3" w:rsidRPr="0004731E" w:rsidRDefault="00A552D3" w:rsidP="0004731E">
            <w:pPr>
              <w:pStyle w:val="ListParagraph"/>
              <w:ind w:left="567"/>
              <w:rPr>
                <w:rFonts w:ascii="Arial" w:hAnsi="Arial" w:cs="Arial"/>
                <w:sz w:val="18"/>
                <w:szCs w:val="18"/>
              </w:rPr>
            </w:pPr>
            <w:r w:rsidRPr="00973B83">
              <w:rPr>
                <w:rFonts w:cstheme="minorHAnsi"/>
                <w:sz w:val="18"/>
                <w:szCs w:val="18"/>
              </w:rPr>
              <w:t>Carry forward:</w:t>
            </w:r>
            <w:r w:rsidR="00973B83" w:rsidRPr="00973B83">
              <w:rPr>
                <w:rFonts w:cstheme="minorHAnsi"/>
                <w:sz w:val="18"/>
                <w:szCs w:val="18"/>
              </w:rPr>
              <w:t xml:space="preserve"> £3231</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5D607" w14:textId="77777777" w:rsidR="00A21850" w:rsidRDefault="00A21850" w:rsidP="00CD68B1">
      <w:r>
        <w:separator/>
      </w:r>
    </w:p>
  </w:endnote>
  <w:endnote w:type="continuationSeparator" w:id="0">
    <w:p w14:paraId="2289FD6C" w14:textId="77777777" w:rsidR="00A21850" w:rsidRDefault="00A2185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2638E" w14:textId="77777777" w:rsidR="00A21850" w:rsidRDefault="00A21850" w:rsidP="00CD68B1">
      <w:r>
        <w:separator/>
      </w:r>
    </w:p>
  </w:footnote>
  <w:footnote w:type="continuationSeparator" w:id="0">
    <w:p w14:paraId="1BD85DED" w14:textId="77777777" w:rsidR="00A21850" w:rsidRDefault="00A21850"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364FAF"/>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364C45EF"/>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7852ED"/>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0"/>
  </w:num>
  <w:num w:numId="7">
    <w:abstractNumId w:val="8"/>
  </w:num>
  <w:num w:numId="8">
    <w:abstractNumId w:val="9"/>
  </w:num>
  <w:num w:numId="9">
    <w:abstractNumId w:val="29"/>
  </w:num>
  <w:num w:numId="10">
    <w:abstractNumId w:val="22"/>
  </w:num>
  <w:num w:numId="11">
    <w:abstractNumId w:val="16"/>
  </w:num>
  <w:num w:numId="12">
    <w:abstractNumId w:val="7"/>
  </w:num>
  <w:num w:numId="13">
    <w:abstractNumId w:val="15"/>
  </w:num>
  <w:num w:numId="14">
    <w:abstractNumId w:val="3"/>
  </w:num>
  <w:num w:numId="15">
    <w:abstractNumId w:val="27"/>
  </w:num>
  <w:num w:numId="16">
    <w:abstractNumId w:val="26"/>
  </w:num>
  <w:num w:numId="17">
    <w:abstractNumId w:val="14"/>
  </w:num>
  <w:num w:numId="18">
    <w:abstractNumId w:val="1"/>
  </w:num>
  <w:num w:numId="19">
    <w:abstractNumId w:val="20"/>
  </w:num>
  <w:num w:numId="20">
    <w:abstractNumId w:val="4"/>
  </w:num>
  <w:num w:numId="21">
    <w:abstractNumId w:val="25"/>
  </w:num>
  <w:num w:numId="22">
    <w:abstractNumId w:val="28"/>
  </w:num>
  <w:num w:numId="23">
    <w:abstractNumId w:val="6"/>
  </w:num>
  <w:num w:numId="24">
    <w:abstractNumId w:val="11"/>
  </w:num>
  <w:num w:numId="25">
    <w:abstractNumId w:val="19"/>
  </w:num>
  <w:num w:numId="26">
    <w:abstractNumId w:val="24"/>
  </w:num>
  <w:num w:numId="27">
    <w:abstractNumId w:val="5"/>
  </w:num>
  <w:num w:numId="28">
    <w:abstractNumId w:val="23"/>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17C55"/>
    <w:rsid w:val="000315F8"/>
    <w:rsid w:val="0004399F"/>
    <w:rsid w:val="0004731E"/>
    <w:rsid w:val="000473C9"/>
    <w:rsid w:val="000501F0"/>
    <w:rsid w:val="00052324"/>
    <w:rsid w:val="000557F9"/>
    <w:rsid w:val="0006219B"/>
    <w:rsid w:val="00063367"/>
    <w:rsid w:val="0008109C"/>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67DAE"/>
    <w:rsid w:val="001849D6"/>
    <w:rsid w:val="001B794A"/>
    <w:rsid w:val="001C2FD5"/>
    <w:rsid w:val="001C686D"/>
    <w:rsid w:val="001E7B91"/>
    <w:rsid w:val="00232CF5"/>
    <w:rsid w:val="00240F98"/>
    <w:rsid w:val="00254A66"/>
    <w:rsid w:val="00257811"/>
    <w:rsid w:val="00262114"/>
    <w:rsid w:val="002622B6"/>
    <w:rsid w:val="00262EEF"/>
    <w:rsid w:val="00267F85"/>
    <w:rsid w:val="002856C3"/>
    <w:rsid w:val="002954A6"/>
    <w:rsid w:val="002962F2"/>
    <w:rsid w:val="002B3394"/>
    <w:rsid w:val="002D0A33"/>
    <w:rsid w:val="002D22A0"/>
    <w:rsid w:val="002E686F"/>
    <w:rsid w:val="002F6FB5"/>
    <w:rsid w:val="00320C3A"/>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56ABA"/>
    <w:rsid w:val="004642B2"/>
    <w:rsid w:val="004642BC"/>
    <w:rsid w:val="004645E2"/>
    <w:rsid w:val="004653DD"/>
    <w:rsid w:val="004667CF"/>
    <w:rsid w:val="004667DB"/>
    <w:rsid w:val="00481041"/>
    <w:rsid w:val="0049188F"/>
    <w:rsid w:val="00492683"/>
    <w:rsid w:val="00496D7D"/>
    <w:rsid w:val="004B3C35"/>
    <w:rsid w:val="004C5467"/>
    <w:rsid w:val="004D053F"/>
    <w:rsid w:val="004D3FC1"/>
    <w:rsid w:val="004E3972"/>
    <w:rsid w:val="004E5349"/>
    <w:rsid w:val="004E5B85"/>
    <w:rsid w:val="004F36D5"/>
    <w:rsid w:val="004F6468"/>
    <w:rsid w:val="00501685"/>
    <w:rsid w:val="00503380"/>
    <w:rsid w:val="00530007"/>
    <w:rsid w:val="00540101"/>
    <w:rsid w:val="00540319"/>
    <w:rsid w:val="00541F7B"/>
    <w:rsid w:val="00543720"/>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83A3C"/>
    <w:rsid w:val="006977EA"/>
    <w:rsid w:val="006A5DF1"/>
    <w:rsid w:val="006A7627"/>
    <w:rsid w:val="006B358C"/>
    <w:rsid w:val="006C7C85"/>
    <w:rsid w:val="006D447D"/>
    <w:rsid w:val="006D5E63"/>
    <w:rsid w:val="006D7268"/>
    <w:rsid w:val="006E2DFD"/>
    <w:rsid w:val="006E6C0F"/>
    <w:rsid w:val="006F0B6A"/>
    <w:rsid w:val="006F2883"/>
    <w:rsid w:val="00700CA9"/>
    <w:rsid w:val="007335B7"/>
    <w:rsid w:val="00743BF3"/>
    <w:rsid w:val="00746605"/>
    <w:rsid w:val="00750B4A"/>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74A17"/>
    <w:rsid w:val="0088412D"/>
    <w:rsid w:val="008B7FE5"/>
    <w:rsid w:val="008C10E9"/>
    <w:rsid w:val="008D58CE"/>
    <w:rsid w:val="008E364E"/>
    <w:rsid w:val="008E64E9"/>
    <w:rsid w:val="008F0F73"/>
    <w:rsid w:val="008F3EC5"/>
    <w:rsid w:val="008F69EC"/>
    <w:rsid w:val="008F7E5F"/>
    <w:rsid w:val="009021E8"/>
    <w:rsid w:val="009079EE"/>
    <w:rsid w:val="00914D6D"/>
    <w:rsid w:val="00915380"/>
    <w:rsid w:val="00917D70"/>
    <w:rsid w:val="009242F1"/>
    <w:rsid w:val="00925B1B"/>
    <w:rsid w:val="00972129"/>
    <w:rsid w:val="009733BF"/>
    <w:rsid w:val="00973B83"/>
    <w:rsid w:val="00992C5E"/>
    <w:rsid w:val="009E7A9D"/>
    <w:rsid w:val="009F1341"/>
    <w:rsid w:val="009F480D"/>
    <w:rsid w:val="00A00036"/>
    <w:rsid w:val="00A024C7"/>
    <w:rsid w:val="00A13FBB"/>
    <w:rsid w:val="00A21850"/>
    <w:rsid w:val="00A24C51"/>
    <w:rsid w:val="00A32773"/>
    <w:rsid w:val="00A33F73"/>
    <w:rsid w:val="00A37195"/>
    <w:rsid w:val="00A37D2D"/>
    <w:rsid w:val="00A439AF"/>
    <w:rsid w:val="00A552D3"/>
    <w:rsid w:val="00A561F0"/>
    <w:rsid w:val="00A57107"/>
    <w:rsid w:val="00A60ECF"/>
    <w:rsid w:val="00A6273A"/>
    <w:rsid w:val="00A6366C"/>
    <w:rsid w:val="00A77153"/>
    <w:rsid w:val="00A8709B"/>
    <w:rsid w:val="00A969A6"/>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B4F70"/>
    <w:rsid w:val="00BC294E"/>
    <w:rsid w:val="00BC54E1"/>
    <w:rsid w:val="00BC7733"/>
    <w:rsid w:val="00BE3670"/>
    <w:rsid w:val="00BE5BCA"/>
    <w:rsid w:val="00C00F3C"/>
    <w:rsid w:val="00C04C4C"/>
    <w:rsid w:val="00C068B2"/>
    <w:rsid w:val="00C102E1"/>
    <w:rsid w:val="00C145DC"/>
    <w:rsid w:val="00C14FAE"/>
    <w:rsid w:val="00C32D5C"/>
    <w:rsid w:val="00C34113"/>
    <w:rsid w:val="00C35120"/>
    <w:rsid w:val="00C416E8"/>
    <w:rsid w:val="00C70B05"/>
    <w:rsid w:val="00C73995"/>
    <w:rsid w:val="00C77968"/>
    <w:rsid w:val="00C8030B"/>
    <w:rsid w:val="00C815CE"/>
    <w:rsid w:val="00CA1AF5"/>
    <w:rsid w:val="00CD2230"/>
    <w:rsid w:val="00CD68B1"/>
    <w:rsid w:val="00CE1584"/>
    <w:rsid w:val="00CF02DE"/>
    <w:rsid w:val="00CF1B9B"/>
    <w:rsid w:val="00D07E71"/>
    <w:rsid w:val="00D11A2D"/>
    <w:rsid w:val="00D309A5"/>
    <w:rsid w:val="00D35464"/>
    <w:rsid w:val="00D370F4"/>
    <w:rsid w:val="00D46E95"/>
    <w:rsid w:val="00D504EA"/>
    <w:rsid w:val="00D51EA2"/>
    <w:rsid w:val="00D82EF5"/>
    <w:rsid w:val="00D8454C"/>
    <w:rsid w:val="00D9429A"/>
    <w:rsid w:val="00DC3D50"/>
    <w:rsid w:val="00DC3F30"/>
    <w:rsid w:val="00DE33BF"/>
    <w:rsid w:val="00DF2D15"/>
    <w:rsid w:val="00DF76AB"/>
    <w:rsid w:val="00E04EE8"/>
    <w:rsid w:val="00E106F9"/>
    <w:rsid w:val="00E20F63"/>
    <w:rsid w:val="00E34A8F"/>
    <w:rsid w:val="00E354EA"/>
    <w:rsid w:val="00E35628"/>
    <w:rsid w:val="00E431F7"/>
    <w:rsid w:val="00E45BA6"/>
    <w:rsid w:val="00E5066A"/>
    <w:rsid w:val="00E865E4"/>
    <w:rsid w:val="00E95AA9"/>
    <w:rsid w:val="00E96E48"/>
    <w:rsid w:val="00EB090F"/>
    <w:rsid w:val="00EB7216"/>
    <w:rsid w:val="00EC5CF3"/>
    <w:rsid w:val="00ED0F8C"/>
    <w:rsid w:val="00EE4D95"/>
    <w:rsid w:val="00EE50D0"/>
    <w:rsid w:val="00EF2A09"/>
    <w:rsid w:val="00EF2C1C"/>
    <w:rsid w:val="00F10574"/>
    <w:rsid w:val="00F148B0"/>
    <w:rsid w:val="00F25DF2"/>
    <w:rsid w:val="00F359FE"/>
    <w:rsid w:val="00F36497"/>
    <w:rsid w:val="00F367C9"/>
    <w:rsid w:val="00F54E2A"/>
    <w:rsid w:val="00F55645"/>
    <w:rsid w:val="00F55DE6"/>
    <w:rsid w:val="00F61832"/>
    <w:rsid w:val="00F61904"/>
    <w:rsid w:val="00F71231"/>
    <w:rsid w:val="00F83107"/>
    <w:rsid w:val="00F84A60"/>
    <w:rsid w:val="00F85CBD"/>
    <w:rsid w:val="00F87EC9"/>
    <w:rsid w:val="00F93C25"/>
    <w:rsid w:val="00F9458B"/>
    <w:rsid w:val="00F970BA"/>
    <w:rsid w:val="00FA0A5E"/>
    <w:rsid w:val="00FB153F"/>
    <w:rsid w:val="00FB223A"/>
    <w:rsid w:val="00FC345B"/>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E5E8C421-7B7A-44F8-B856-10A90FD4D0AA}">
  <ds:schemaRefs>
    <ds:schemaRef ds:uri="http://www.w3.org/XML/1998/namespace"/>
    <ds:schemaRef ds:uri="62bda6d9-15dd-4797-9609-2d5e8913862c"/>
    <ds:schemaRef ds:uri="http://purl.org/dc/elements/1.1/"/>
    <ds:schemaRef ds:uri="http://purl.org/dc/dcmitype/"/>
    <ds:schemaRef ds:uri="http://schemas.microsoft.com/office/2006/metadata/properties"/>
    <ds:schemaRef ds:uri="http://schemas.microsoft.com/office/2006/documentManagement/types"/>
    <ds:schemaRef ds:uri="b8cb3cbd-ce5c-4a72-9da4-9013f91c5903"/>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6.xml><?xml version="1.0" encoding="utf-8"?>
<ds:datastoreItem xmlns:ds="http://schemas.openxmlformats.org/officeDocument/2006/customXml" ds:itemID="{36EC159F-0DE0-4690-81C3-024B8AE7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User</cp:lastModifiedBy>
  <cp:revision>2</cp:revision>
  <cp:lastPrinted>2016-08-10T08:54:00Z</cp:lastPrinted>
  <dcterms:created xsi:type="dcterms:W3CDTF">2018-10-17T12:42:00Z</dcterms:created>
  <dcterms:modified xsi:type="dcterms:W3CDTF">2018-10-17T12:42:00Z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